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F8" w:rsidRDefault="00141EF0" w:rsidP="00141E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de-DE"/>
        </w:rPr>
        <w:drawing>
          <wp:inline distT="0" distB="0" distL="0" distR="0" wp14:anchorId="34359024" wp14:editId="05E77359">
            <wp:extent cx="1800000" cy="3140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bremen4c_transp_kl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31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5E07">
        <w:rPr>
          <w:rFonts w:ascii="Arial" w:hAnsi="Arial" w:cs="Arial"/>
          <w:b/>
          <w:bCs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2ACAC03A" wp14:editId="3F3D3C86">
            <wp:simplePos x="0" y="0"/>
            <wp:positionH relativeFrom="column">
              <wp:posOffset>5879465</wp:posOffset>
            </wp:positionH>
            <wp:positionV relativeFrom="paragraph">
              <wp:posOffset>-8890</wp:posOffset>
            </wp:positionV>
            <wp:extent cx="692150" cy="462915"/>
            <wp:effectExtent l="0" t="0" r="0" b="0"/>
            <wp:wrapNone/>
            <wp:docPr id="4" name="Bild 4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rop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A9C" w:rsidRDefault="001505DF" w:rsidP="00F111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F11149">
        <w:rPr>
          <w:rFonts w:ascii="Arial" w:hAnsi="Arial" w:cs="Arial"/>
          <w:b/>
          <w:bCs/>
          <w:sz w:val="32"/>
          <w:szCs w:val="32"/>
          <w:lang w:val="en-US"/>
        </w:rPr>
        <w:t>Annex</w:t>
      </w:r>
      <w:r w:rsidR="00F11149" w:rsidRPr="00F11149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EE74ED" w:rsidRPr="00506346">
        <w:rPr>
          <w:rFonts w:ascii="Arial" w:hAnsi="Arial" w:cs="Arial"/>
          <w:b/>
          <w:bCs/>
          <w:sz w:val="32"/>
          <w:szCs w:val="32"/>
          <w:lang w:val="en-US"/>
        </w:rPr>
        <w:t xml:space="preserve">to </w:t>
      </w:r>
      <w:r w:rsidR="00506346" w:rsidRPr="00506346">
        <w:rPr>
          <w:rFonts w:ascii="Arial" w:hAnsi="Arial" w:cs="Arial"/>
          <w:b/>
          <w:bCs/>
          <w:sz w:val="32"/>
          <w:szCs w:val="32"/>
          <w:lang w:val="en-US"/>
        </w:rPr>
        <w:t xml:space="preserve">Erasmus+ </w:t>
      </w:r>
      <w:r w:rsidR="008A4CBA">
        <w:rPr>
          <w:rFonts w:ascii="Arial" w:hAnsi="Arial" w:cs="Arial"/>
          <w:b/>
          <w:bCs/>
          <w:sz w:val="32"/>
          <w:szCs w:val="32"/>
          <w:lang w:val="en-US"/>
        </w:rPr>
        <w:t>Inter-I</w:t>
      </w:r>
      <w:r w:rsidR="009B7921">
        <w:rPr>
          <w:rFonts w:ascii="Arial" w:hAnsi="Arial" w:cs="Arial"/>
          <w:b/>
          <w:bCs/>
          <w:sz w:val="32"/>
          <w:szCs w:val="32"/>
          <w:lang w:val="en-US"/>
        </w:rPr>
        <w:t>nstitutional</w:t>
      </w:r>
      <w:r w:rsidR="00506346" w:rsidRPr="00506346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8A4CBA">
        <w:rPr>
          <w:rFonts w:ascii="Arial" w:hAnsi="Arial" w:cs="Arial"/>
          <w:b/>
          <w:bCs/>
          <w:sz w:val="32"/>
          <w:szCs w:val="32"/>
          <w:lang w:val="en-US"/>
        </w:rPr>
        <w:t>A</w:t>
      </w:r>
      <w:r w:rsidR="00EE74ED" w:rsidRPr="00506346">
        <w:rPr>
          <w:rFonts w:ascii="Arial" w:hAnsi="Arial" w:cs="Arial"/>
          <w:b/>
          <w:bCs/>
          <w:sz w:val="32"/>
          <w:szCs w:val="32"/>
          <w:lang w:val="en-US"/>
        </w:rPr>
        <w:t>greement</w:t>
      </w:r>
      <w:r w:rsidR="00236EC7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</w:p>
    <w:p w:rsidR="00763B82" w:rsidRDefault="00763B82" w:rsidP="00F111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proofErr w:type="gramStart"/>
      <w:r>
        <w:rPr>
          <w:rFonts w:ascii="Arial" w:hAnsi="Arial" w:cs="Arial"/>
          <w:b/>
          <w:bCs/>
          <w:sz w:val="32"/>
          <w:szCs w:val="32"/>
          <w:lang w:val="en-US"/>
        </w:rPr>
        <w:t>with</w:t>
      </w:r>
      <w:proofErr w:type="gram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Partner Countries</w:t>
      </w:r>
    </w:p>
    <w:p w:rsidR="00990FBE" w:rsidRPr="00BB5FDF" w:rsidRDefault="00990FBE" w:rsidP="0050634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BB5FDF">
        <w:rPr>
          <w:rFonts w:ascii="Arial" w:hAnsi="Arial" w:cs="Arial"/>
          <w:b/>
          <w:bCs/>
          <w:sz w:val="24"/>
          <w:szCs w:val="24"/>
          <w:lang w:val="en-US"/>
        </w:rPr>
        <w:t>Institutional Factsheet</w:t>
      </w:r>
      <w:r w:rsidR="007E585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CC0477">
        <w:rPr>
          <w:rFonts w:ascii="Arial" w:hAnsi="Arial" w:cs="Arial"/>
          <w:b/>
          <w:bCs/>
          <w:sz w:val="24"/>
          <w:szCs w:val="24"/>
          <w:lang w:val="en-US"/>
        </w:rPr>
        <w:t>Chemistry</w:t>
      </w:r>
    </w:p>
    <w:p w:rsidR="009B7921" w:rsidRPr="001664B7" w:rsidRDefault="0023465A" w:rsidP="001664B7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1</w:t>
      </w:r>
      <w:r w:rsidR="001664B7" w:rsidRPr="001664B7">
        <w:rPr>
          <w:rFonts w:ascii="Arial" w:hAnsi="Arial" w:cs="Arial"/>
          <w:b/>
          <w:bCs/>
          <w:lang w:val="en-US"/>
        </w:rPr>
        <w:t>.</w:t>
      </w:r>
      <w:r w:rsidR="00236EC7">
        <w:rPr>
          <w:rFonts w:ascii="Arial" w:hAnsi="Arial" w:cs="Arial"/>
          <w:b/>
          <w:bCs/>
          <w:lang w:val="en-US"/>
        </w:rPr>
        <w:t xml:space="preserve"> </w:t>
      </w:r>
      <w:r w:rsidR="001D72D5" w:rsidRPr="001664B7">
        <w:rPr>
          <w:rFonts w:ascii="Arial" w:hAnsi="Arial" w:cs="Arial"/>
          <w:b/>
          <w:bCs/>
          <w:lang w:val="en-US"/>
        </w:rPr>
        <w:t>Institutional Information</w:t>
      </w:r>
    </w:p>
    <w:p w:rsidR="001505DF" w:rsidRPr="001664B7" w:rsidRDefault="0023465A" w:rsidP="0023465A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1664B7">
        <w:rPr>
          <w:rFonts w:ascii="Arial" w:hAnsi="Arial" w:cs="Arial"/>
          <w:b/>
          <w:bCs/>
          <w:sz w:val="20"/>
          <w:szCs w:val="20"/>
          <w:lang w:val="en-US"/>
        </w:rPr>
        <w:t xml:space="preserve">.1 </w:t>
      </w:r>
      <w:r w:rsidR="00997BBA" w:rsidRPr="001664B7">
        <w:rPr>
          <w:rFonts w:ascii="Arial" w:hAnsi="Arial" w:cs="Arial"/>
          <w:b/>
          <w:bCs/>
          <w:sz w:val="20"/>
          <w:szCs w:val="20"/>
          <w:lang w:val="en-US"/>
        </w:rPr>
        <w:t>Institutional details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9D29C2" w:rsidRPr="009D29C2">
        <w:tc>
          <w:tcPr>
            <w:tcW w:w="2268" w:type="dxa"/>
            <w:shd w:val="clear" w:color="auto" w:fill="D9D9D9"/>
          </w:tcPr>
          <w:p w:rsidR="00506346" w:rsidRPr="009D29C2" w:rsidRDefault="00506346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Name of the institution</w:t>
            </w:r>
          </w:p>
        </w:tc>
        <w:tc>
          <w:tcPr>
            <w:tcW w:w="7938" w:type="dxa"/>
            <w:shd w:val="clear" w:color="auto" w:fill="auto"/>
          </w:tcPr>
          <w:p w:rsidR="00506346" w:rsidRPr="009D29C2" w:rsidRDefault="0023465A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UNIVERSITÄT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iCs/>
                    <w:sz w:val="18"/>
                    <w:szCs w:val="18"/>
                    <w:lang w:val="en-US"/>
                  </w:rPr>
                  <w:t>BREMEN</w:t>
                </w:r>
              </w:smartTag>
            </w:smartTag>
          </w:p>
        </w:tc>
      </w:tr>
      <w:tr w:rsidR="009D29C2" w:rsidRPr="009D29C2">
        <w:tc>
          <w:tcPr>
            <w:tcW w:w="2268" w:type="dxa"/>
            <w:shd w:val="clear" w:color="auto" w:fill="D9D9D9"/>
          </w:tcPr>
          <w:p w:rsidR="00506346" w:rsidRPr="009D29C2" w:rsidRDefault="00506346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sz w:val="18"/>
                <w:szCs w:val="18"/>
                <w:lang w:val="en-US"/>
              </w:rPr>
              <w:t>Erasmus Code</w:t>
            </w:r>
            <w:r w:rsidR="002B1427">
              <w:rPr>
                <w:rFonts w:ascii="Arial" w:hAnsi="Arial" w:cs="Arial"/>
                <w:sz w:val="18"/>
                <w:szCs w:val="18"/>
                <w:lang w:val="en-US"/>
              </w:rPr>
              <w:t xml:space="preserve"> /PIC</w:t>
            </w:r>
          </w:p>
        </w:tc>
        <w:tc>
          <w:tcPr>
            <w:tcW w:w="7938" w:type="dxa"/>
            <w:shd w:val="clear" w:color="auto" w:fill="auto"/>
          </w:tcPr>
          <w:p w:rsidR="00506346" w:rsidRPr="0023465A" w:rsidRDefault="0023465A" w:rsidP="009D29C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</w:pPr>
            <w:r w:rsidRPr="0023465A">
              <w:rPr>
                <w:rFonts w:ascii="Arial" w:hAnsi="Arial" w:cs="Arial"/>
                <w:b/>
                <w:sz w:val="18"/>
                <w:szCs w:val="18"/>
                <w:lang w:val="en-US"/>
              </w:rPr>
              <w:t>D  BREMEN01</w:t>
            </w:r>
            <w:r w:rsidR="002B1427">
              <w:rPr>
                <w:rFonts w:ascii="Arial" w:hAnsi="Arial" w:cs="Arial"/>
                <w:b/>
                <w:sz w:val="18"/>
                <w:szCs w:val="18"/>
                <w:lang w:val="en-US"/>
              </w:rPr>
              <w:t>/ 999987454</w:t>
            </w:r>
          </w:p>
        </w:tc>
      </w:tr>
      <w:tr w:rsidR="009D29C2" w:rsidRPr="006A33A5">
        <w:tc>
          <w:tcPr>
            <w:tcW w:w="2268" w:type="dxa"/>
            <w:shd w:val="clear" w:color="auto" w:fill="D9D9D9"/>
          </w:tcPr>
          <w:p w:rsidR="00506346" w:rsidRPr="009D29C2" w:rsidRDefault="00506346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sz w:val="18"/>
                <w:szCs w:val="18"/>
                <w:lang w:val="fr-FR"/>
              </w:rPr>
              <w:t xml:space="preserve">Institution </w:t>
            </w:r>
            <w:proofErr w:type="spellStart"/>
            <w:r w:rsidRPr="009D29C2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:rsidR="00506346" w:rsidRPr="009D29C2" w:rsidRDefault="005F6FBD" w:rsidP="009D29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0" w:history="1">
              <w:r w:rsidR="00DA0CA1" w:rsidRPr="009D29C2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http://uni-bremen.de</w:t>
              </w:r>
            </w:hyperlink>
            <w:r w:rsidR="00755131" w:rsidRPr="009D29C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997BBA" w:rsidRPr="00530688" w:rsidRDefault="00997BBA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506346" w:rsidRPr="001664B7" w:rsidRDefault="0023465A" w:rsidP="0023465A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1664B7" w:rsidRPr="001664B7">
        <w:rPr>
          <w:rFonts w:ascii="Arial" w:hAnsi="Arial" w:cs="Arial"/>
          <w:b/>
          <w:bCs/>
          <w:sz w:val="20"/>
          <w:szCs w:val="20"/>
          <w:lang w:val="en-US"/>
        </w:rPr>
        <w:t xml:space="preserve">.2 </w:t>
      </w:r>
      <w:smartTag w:uri="urn:schemas-microsoft-com:office:smarttags" w:element="place">
        <w:r w:rsidR="00997BBA" w:rsidRPr="001664B7">
          <w:rPr>
            <w:rFonts w:ascii="Arial" w:hAnsi="Arial" w:cs="Arial"/>
            <w:b/>
            <w:bCs/>
            <w:sz w:val="20"/>
            <w:szCs w:val="20"/>
            <w:lang w:val="en-US"/>
          </w:rPr>
          <w:t>Main</w:t>
        </w:r>
      </w:smartTag>
      <w:r w:rsidR="00997BBA" w:rsidRPr="001664B7">
        <w:rPr>
          <w:rFonts w:ascii="Arial" w:hAnsi="Arial" w:cs="Arial"/>
          <w:b/>
          <w:bCs/>
          <w:sz w:val="20"/>
          <w:szCs w:val="20"/>
          <w:lang w:val="en-US"/>
        </w:rPr>
        <w:t xml:space="preserve"> contacts</w:t>
      </w:r>
      <w:r w:rsidR="001664B7">
        <w:rPr>
          <w:rFonts w:ascii="Arial" w:hAnsi="Arial" w:cs="Arial"/>
          <w:b/>
          <w:bCs/>
          <w:sz w:val="20"/>
          <w:szCs w:val="20"/>
          <w:lang w:val="en-US"/>
        </w:rPr>
        <w:t xml:space="preserve"> at International Office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9D29C2" w:rsidRPr="009D29C2">
        <w:tc>
          <w:tcPr>
            <w:tcW w:w="2268" w:type="dxa"/>
            <w:shd w:val="clear" w:color="auto" w:fill="D9D9D9"/>
          </w:tcPr>
          <w:p w:rsidR="00997BBA" w:rsidRPr="009D29C2" w:rsidRDefault="00997BBA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7938" w:type="dxa"/>
            <w:shd w:val="clear" w:color="auto" w:fill="auto"/>
          </w:tcPr>
          <w:p w:rsidR="00997BBA" w:rsidRPr="00F96435" w:rsidRDefault="00DA0CA1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F96435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Barbara Hasenmüller</w:t>
            </w:r>
          </w:p>
        </w:tc>
      </w:tr>
      <w:tr w:rsidR="009D29C2" w:rsidRPr="00141EF0">
        <w:tc>
          <w:tcPr>
            <w:tcW w:w="2268" w:type="dxa"/>
            <w:shd w:val="clear" w:color="auto" w:fill="D9D9D9"/>
          </w:tcPr>
          <w:p w:rsidR="00997BBA" w:rsidRPr="009D29C2" w:rsidRDefault="00997BBA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7938" w:type="dxa"/>
            <w:shd w:val="clear" w:color="auto" w:fill="auto"/>
          </w:tcPr>
          <w:p w:rsidR="00997BBA" w:rsidRPr="009D29C2" w:rsidRDefault="00DA0CA1" w:rsidP="009D29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9D29C2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Institutional </w:t>
            </w:r>
            <w:r w:rsidR="008551E6" w:rsidRPr="009D29C2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Erasmus </w:t>
            </w:r>
            <w:r w:rsidRPr="009D29C2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Coordinator</w:t>
            </w:r>
            <w:r w:rsidR="00997BBA" w:rsidRPr="009D29C2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 </w:t>
            </w:r>
          </w:p>
          <w:p w:rsidR="001664B7" w:rsidRPr="009D29C2" w:rsidRDefault="001664B7" w:rsidP="009D29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9D29C2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Contact person for outgoing students/staff</w:t>
            </w:r>
          </w:p>
        </w:tc>
      </w:tr>
      <w:tr w:rsidR="009D29C2" w:rsidRPr="00141EF0">
        <w:tc>
          <w:tcPr>
            <w:tcW w:w="2268" w:type="dxa"/>
            <w:shd w:val="clear" w:color="auto" w:fill="D9D9D9"/>
          </w:tcPr>
          <w:p w:rsidR="00997BBA" w:rsidRPr="009D29C2" w:rsidRDefault="00997BBA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7938" w:type="dxa"/>
            <w:shd w:val="clear" w:color="auto" w:fill="auto"/>
          </w:tcPr>
          <w:p w:rsidR="0023465A" w:rsidRDefault="0023465A" w:rsidP="009D29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Bibliothekstr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>. 1, D-28359 Bremen, GERMANY</w:t>
            </w:r>
          </w:p>
          <w:p w:rsidR="0023465A" w:rsidRDefault="00997BBA" w:rsidP="009D29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D29C2">
              <w:rPr>
                <w:rFonts w:ascii="Arial" w:hAnsi="Arial" w:cs="Arial"/>
                <w:sz w:val="18"/>
                <w:szCs w:val="18"/>
                <w:lang w:val="fr-FR"/>
              </w:rPr>
              <w:t>Phone: +</w:t>
            </w:r>
            <w:r w:rsidR="00595E58" w:rsidRPr="009D29C2">
              <w:rPr>
                <w:rFonts w:ascii="Arial" w:hAnsi="Arial" w:cs="Arial"/>
                <w:sz w:val="18"/>
                <w:szCs w:val="18"/>
                <w:lang w:val="fr-FR"/>
              </w:rPr>
              <w:t>49</w:t>
            </w:r>
            <w:r w:rsidRPr="009D29C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DA0CA1" w:rsidRPr="009D29C2">
              <w:rPr>
                <w:rFonts w:ascii="Arial" w:hAnsi="Arial" w:cs="Arial"/>
                <w:sz w:val="18"/>
                <w:szCs w:val="18"/>
                <w:lang w:val="fr-FR"/>
              </w:rPr>
              <w:t>421 218-60362</w:t>
            </w:r>
            <w:r w:rsidR="008B4656" w:rsidRPr="009D29C2">
              <w:rPr>
                <w:rFonts w:ascii="Arial" w:hAnsi="Arial" w:cs="Arial"/>
                <w:sz w:val="18"/>
                <w:szCs w:val="18"/>
                <w:lang w:val="fr-FR"/>
              </w:rPr>
              <w:t xml:space="preserve"> - </w:t>
            </w:r>
            <w:r w:rsidRPr="009D29C2">
              <w:rPr>
                <w:rFonts w:ascii="Arial" w:hAnsi="Arial" w:cs="Arial"/>
                <w:sz w:val="18"/>
                <w:szCs w:val="18"/>
                <w:lang w:val="fr-FR"/>
              </w:rPr>
              <w:t xml:space="preserve">Fax: </w:t>
            </w:r>
            <w:r w:rsidR="00530688" w:rsidRPr="009D29C2">
              <w:rPr>
                <w:rFonts w:ascii="Arial" w:hAnsi="Arial" w:cs="Arial"/>
                <w:sz w:val="18"/>
                <w:szCs w:val="18"/>
                <w:lang w:val="fr-FR"/>
              </w:rPr>
              <w:t>+</w:t>
            </w:r>
            <w:r w:rsidR="00595E58" w:rsidRPr="009D29C2">
              <w:rPr>
                <w:rFonts w:ascii="Arial" w:hAnsi="Arial" w:cs="Arial"/>
                <w:sz w:val="18"/>
                <w:szCs w:val="18"/>
                <w:lang w:val="fr-FR"/>
              </w:rPr>
              <w:t>49</w:t>
            </w:r>
            <w:r w:rsidR="00530688" w:rsidRPr="009D29C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DA0CA1" w:rsidRPr="009D29C2">
              <w:rPr>
                <w:rFonts w:ascii="Arial" w:hAnsi="Arial" w:cs="Arial"/>
                <w:sz w:val="18"/>
                <w:szCs w:val="18"/>
                <w:lang w:val="fr-FR"/>
              </w:rPr>
              <w:t>421 218 60370</w:t>
            </w:r>
            <w:r w:rsidR="0023465A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:rsidR="00997BBA" w:rsidRPr="009D29C2" w:rsidRDefault="00997BBA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9D29C2">
              <w:rPr>
                <w:rFonts w:ascii="Arial" w:hAnsi="Arial" w:cs="Arial"/>
                <w:sz w:val="18"/>
                <w:szCs w:val="18"/>
                <w:lang w:val="fr-FR"/>
              </w:rPr>
              <w:t>Email:</w:t>
            </w:r>
            <w:r w:rsidR="008B4656" w:rsidRPr="009D29C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DA0CA1" w:rsidRPr="009D29C2">
              <w:rPr>
                <w:rFonts w:ascii="Arial" w:hAnsi="Arial" w:cs="Arial"/>
                <w:sz w:val="18"/>
                <w:szCs w:val="18"/>
                <w:lang w:val="fr-FR"/>
              </w:rPr>
              <w:t>euprog@uni-bremen.de</w:t>
            </w:r>
          </w:p>
        </w:tc>
      </w:tr>
    </w:tbl>
    <w:p w:rsidR="00997BBA" w:rsidRPr="008B4656" w:rsidRDefault="00997BBA" w:rsidP="00EE74ED">
      <w:pPr>
        <w:spacing w:line="360" w:lineRule="auto"/>
        <w:rPr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EA3D62" w:rsidRPr="0023465A" w:rsidTr="00880772">
        <w:tc>
          <w:tcPr>
            <w:tcW w:w="2268" w:type="dxa"/>
            <w:shd w:val="clear" w:color="auto" w:fill="D9D9D9"/>
          </w:tcPr>
          <w:p w:rsidR="00EA3D62" w:rsidRPr="009D29C2" w:rsidRDefault="00EA3D62" w:rsidP="00880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7938" w:type="dxa"/>
            <w:shd w:val="clear" w:color="auto" w:fill="auto"/>
          </w:tcPr>
          <w:p w:rsidR="00EA3D62" w:rsidRPr="00F96435" w:rsidRDefault="00CC0477" w:rsidP="00880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Emilia Paderewska-Albers</w:t>
            </w:r>
          </w:p>
        </w:tc>
      </w:tr>
      <w:tr w:rsidR="00EA3D62" w:rsidRPr="00141EF0" w:rsidTr="00880772">
        <w:tc>
          <w:tcPr>
            <w:tcW w:w="2268" w:type="dxa"/>
            <w:shd w:val="clear" w:color="auto" w:fill="D9D9D9"/>
          </w:tcPr>
          <w:p w:rsidR="00EA3D62" w:rsidRPr="009D29C2" w:rsidRDefault="00EA3D62" w:rsidP="0088077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7938" w:type="dxa"/>
            <w:shd w:val="clear" w:color="auto" w:fill="auto"/>
          </w:tcPr>
          <w:p w:rsidR="00EA3D62" w:rsidRPr="009D29C2" w:rsidRDefault="00EA3D62" w:rsidP="008807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9D29C2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Contact person for incoming students</w:t>
            </w:r>
          </w:p>
        </w:tc>
      </w:tr>
      <w:tr w:rsidR="00EA3D62" w:rsidRPr="00141EF0" w:rsidTr="00880772">
        <w:tc>
          <w:tcPr>
            <w:tcW w:w="2268" w:type="dxa"/>
            <w:shd w:val="clear" w:color="auto" w:fill="D9D9D9"/>
          </w:tcPr>
          <w:p w:rsidR="00EA3D62" w:rsidRPr="009D29C2" w:rsidRDefault="00EA3D62" w:rsidP="0088077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7938" w:type="dxa"/>
            <w:shd w:val="clear" w:color="auto" w:fill="auto"/>
          </w:tcPr>
          <w:p w:rsidR="00EA3D62" w:rsidRDefault="00EA3D62" w:rsidP="00880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D29C2">
              <w:rPr>
                <w:rFonts w:ascii="Arial" w:hAnsi="Arial" w:cs="Arial"/>
                <w:sz w:val="18"/>
                <w:szCs w:val="18"/>
                <w:lang w:val="fr-FR"/>
              </w:rPr>
              <w:t>Phone: +49 421 218 603</w:t>
            </w:r>
            <w:r w:rsidR="00CC0477">
              <w:rPr>
                <w:rFonts w:ascii="Arial" w:hAnsi="Arial" w:cs="Arial"/>
                <w:sz w:val="18"/>
                <w:szCs w:val="18"/>
                <w:lang w:val="fr-FR"/>
              </w:rPr>
              <w:t>67</w:t>
            </w:r>
            <w:r w:rsidRPr="009D29C2">
              <w:rPr>
                <w:rFonts w:ascii="Arial" w:hAnsi="Arial" w:cs="Arial"/>
                <w:sz w:val="18"/>
                <w:szCs w:val="18"/>
                <w:lang w:val="fr-FR"/>
              </w:rPr>
              <w:t xml:space="preserve"> - Fax: +49 421 218 60370 </w:t>
            </w:r>
          </w:p>
          <w:p w:rsidR="00EA3D62" w:rsidRDefault="00EA3D62" w:rsidP="00880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D29C2">
              <w:rPr>
                <w:rFonts w:ascii="Arial" w:hAnsi="Arial" w:cs="Arial"/>
                <w:sz w:val="18"/>
                <w:szCs w:val="18"/>
                <w:lang w:val="fr-FR"/>
              </w:rPr>
              <w:t xml:space="preserve">Email: </w:t>
            </w:r>
            <w:r w:rsidR="00CC0477">
              <w:rPr>
                <w:rFonts w:ascii="Arial" w:hAnsi="Arial" w:cs="Arial"/>
                <w:sz w:val="18"/>
                <w:szCs w:val="18"/>
                <w:lang w:val="fr-FR"/>
              </w:rPr>
              <w:t>eu</w:t>
            </w:r>
            <w:r w:rsidR="009016BE">
              <w:rPr>
                <w:rFonts w:ascii="Arial" w:hAnsi="Arial" w:cs="Arial"/>
                <w:sz w:val="18"/>
                <w:szCs w:val="18"/>
                <w:lang w:val="fr-FR"/>
              </w:rPr>
              <w:t>-</w:t>
            </w:r>
            <w:r w:rsidR="00CC0477">
              <w:rPr>
                <w:rFonts w:ascii="Arial" w:hAnsi="Arial" w:cs="Arial"/>
                <w:sz w:val="18"/>
                <w:szCs w:val="18"/>
                <w:lang w:val="fr-FR"/>
              </w:rPr>
              <w:t>exchange</w:t>
            </w:r>
            <w:r w:rsidRPr="00153757">
              <w:rPr>
                <w:rFonts w:ascii="Arial" w:hAnsi="Arial" w:cs="Arial"/>
                <w:sz w:val="18"/>
                <w:szCs w:val="18"/>
                <w:lang w:val="fr-FR"/>
              </w:rPr>
              <w:t>@uni-bremen.de</w:t>
            </w:r>
          </w:p>
          <w:p w:rsidR="00EA3D62" w:rsidRPr="0099633B" w:rsidRDefault="00EA3D62" w:rsidP="0088077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</w:t>
            </w:r>
          </w:p>
        </w:tc>
      </w:tr>
    </w:tbl>
    <w:p w:rsidR="00530688" w:rsidRPr="0099633B" w:rsidRDefault="00530688" w:rsidP="00EE74ED">
      <w:pPr>
        <w:spacing w:line="360" w:lineRule="auto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1664B7" w:rsidRPr="00D40DDD" w:rsidRDefault="0023465A" w:rsidP="0023465A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1664B7">
        <w:rPr>
          <w:rFonts w:ascii="Arial" w:hAnsi="Arial" w:cs="Arial"/>
          <w:b/>
          <w:bCs/>
          <w:sz w:val="20"/>
          <w:szCs w:val="20"/>
          <w:lang w:val="en-US"/>
        </w:rPr>
        <w:t xml:space="preserve">.3 </w:t>
      </w:r>
      <w:r w:rsidR="00305699">
        <w:rPr>
          <w:rFonts w:ascii="Arial" w:hAnsi="Arial" w:cs="Arial"/>
          <w:b/>
          <w:bCs/>
          <w:sz w:val="20"/>
          <w:szCs w:val="20"/>
          <w:lang w:val="en-US"/>
        </w:rPr>
        <w:t>Person responsible for this exchange on departmental level</w:t>
      </w:r>
      <w:r w:rsidR="00416CF8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990FBE" w:rsidRPr="00141EF0">
        <w:tc>
          <w:tcPr>
            <w:tcW w:w="2268" w:type="dxa"/>
            <w:shd w:val="clear" w:color="auto" w:fill="D9D9D9"/>
          </w:tcPr>
          <w:p w:rsidR="00990FBE" w:rsidRPr="009D29C2" w:rsidRDefault="00990FBE" w:rsidP="00DC55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Department</w:t>
            </w:r>
          </w:p>
        </w:tc>
        <w:tc>
          <w:tcPr>
            <w:tcW w:w="7938" w:type="dxa"/>
            <w:shd w:val="clear" w:color="auto" w:fill="auto"/>
          </w:tcPr>
          <w:p w:rsidR="00990FBE" w:rsidRPr="009D29C2" w:rsidRDefault="008E5715" w:rsidP="00DC55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Faculty of Biology and Chemistry</w:t>
            </w:r>
          </w:p>
        </w:tc>
      </w:tr>
      <w:tr w:rsidR="00D40DDD" w:rsidRPr="0023465A">
        <w:tc>
          <w:tcPr>
            <w:tcW w:w="2268" w:type="dxa"/>
            <w:shd w:val="clear" w:color="auto" w:fill="D9D9D9"/>
          </w:tcPr>
          <w:p w:rsidR="00D40DDD" w:rsidRPr="009D29C2" w:rsidRDefault="00D40DDD" w:rsidP="00DC55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7938" w:type="dxa"/>
            <w:shd w:val="clear" w:color="auto" w:fill="auto"/>
          </w:tcPr>
          <w:p w:rsidR="00D40DDD" w:rsidRPr="009D29C2" w:rsidRDefault="008E5715" w:rsidP="00B0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Prof. Dr. </w:t>
            </w:r>
            <w:proofErr w:type="spellStart"/>
            <w:r w:rsidR="004C0B6E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S</w:t>
            </w:r>
            <w:r w:rsidR="00B0643E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ö</w:t>
            </w:r>
            <w:r w:rsidR="004C0B6E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rge</w:t>
            </w:r>
            <w:proofErr w:type="spellEnd"/>
            <w:r w:rsidR="004C0B6E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C0B6E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Kelm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</w:tc>
      </w:tr>
      <w:tr w:rsidR="00D40DDD" w:rsidRPr="001E42DB">
        <w:tc>
          <w:tcPr>
            <w:tcW w:w="2268" w:type="dxa"/>
            <w:shd w:val="clear" w:color="auto" w:fill="D9D9D9"/>
          </w:tcPr>
          <w:p w:rsidR="00D40DDD" w:rsidRPr="009D29C2" w:rsidRDefault="00D40DDD" w:rsidP="00DC55E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7938" w:type="dxa"/>
            <w:shd w:val="clear" w:color="auto" w:fill="auto"/>
          </w:tcPr>
          <w:p w:rsidR="00D40DDD" w:rsidRPr="009D29C2" w:rsidRDefault="00B0643E" w:rsidP="00CC0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Departmental Coordinator for</w:t>
            </w:r>
            <w:r w:rsidR="008E5715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 Cooperation</w:t>
            </w:r>
          </w:p>
        </w:tc>
      </w:tr>
      <w:tr w:rsidR="00D40DDD" w:rsidRPr="0099633B">
        <w:tc>
          <w:tcPr>
            <w:tcW w:w="2268" w:type="dxa"/>
            <w:shd w:val="clear" w:color="auto" w:fill="D9D9D9"/>
          </w:tcPr>
          <w:p w:rsidR="00D40DDD" w:rsidRPr="009D29C2" w:rsidRDefault="00D40DDD" w:rsidP="00DC55E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7938" w:type="dxa"/>
            <w:shd w:val="clear" w:color="auto" w:fill="auto"/>
          </w:tcPr>
          <w:p w:rsidR="004C0B6E" w:rsidRDefault="004C0B6E" w:rsidP="00DC55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Sabine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Limberg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(assistant of Prof.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Kelm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>)</w:t>
            </w:r>
          </w:p>
          <w:p w:rsidR="003B1C35" w:rsidRDefault="003B1C35" w:rsidP="00DC55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+49 421 218 -</w:t>
            </w:r>
            <w:r w:rsidR="004C0B6E">
              <w:rPr>
                <w:rFonts w:ascii="Arial" w:hAnsi="Arial" w:cs="Arial"/>
                <w:sz w:val="18"/>
                <w:szCs w:val="18"/>
                <w:lang w:val="fr-FR"/>
              </w:rPr>
              <w:t>63221</w:t>
            </w:r>
          </w:p>
          <w:p w:rsidR="00D40DDD" w:rsidRPr="00D40DDD" w:rsidRDefault="004C0B6E" w:rsidP="00DC55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slimberg</w:t>
            </w:r>
            <w:r w:rsidR="008E5715">
              <w:rPr>
                <w:rFonts w:ascii="Arial" w:hAnsi="Arial" w:cs="Arial"/>
                <w:sz w:val="18"/>
                <w:szCs w:val="18"/>
                <w:lang w:val="fr-FR"/>
              </w:rPr>
              <w:t>@uni-bremen.de</w:t>
            </w:r>
          </w:p>
        </w:tc>
      </w:tr>
    </w:tbl>
    <w:p w:rsidR="00D40DDD" w:rsidRPr="00D40DDD" w:rsidRDefault="00D40DDD" w:rsidP="0023465A">
      <w:pPr>
        <w:tabs>
          <w:tab w:val="left" w:pos="284"/>
        </w:tabs>
        <w:spacing w:before="120" w:after="120" w:line="360" w:lineRule="auto"/>
        <w:rPr>
          <w:rFonts w:ascii="Arial" w:hAnsi="Arial" w:cs="Arial"/>
          <w:bCs/>
          <w:sz w:val="18"/>
          <w:szCs w:val="18"/>
          <w:lang w:val="fr-FR"/>
        </w:rPr>
      </w:pPr>
    </w:p>
    <w:p w:rsidR="001D72D5" w:rsidRPr="00683BC9" w:rsidRDefault="00153757" w:rsidP="00153757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  <w:r w:rsidR="0023465A">
        <w:rPr>
          <w:rFonts w:ascii="Arial" w:hAnsi="Arial" w:cs="Arial"/>
          <w:b/>
          <w:bCs/>
          <w:lang w:val="en-US"/>
        </w:rPr>
        <w:lastRenderedPageBreak/>
        <w:t>2. Detailed requirements and additional information</w:t>
      </w:r>
    </w:p>
    <w:p w:rsidR="001505DF" w:rsidRPr="0023465A" w:rsidRDefault="0023465A" w:rsidP="00683BC9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23465A">
        <w:rPr>
          <w:rFonts w:ascii="Arial" w:hAnsi="Arial" w:cs="Arial"/>
          <w:b/>
          <w:bCs/>
          <w:sz w:val="20"/>
          <w:szCs w:val="20"/>
          <w:lang w:val="en-US"/>
        </w:rPr>
        <w:t>2.1</w:t>
      </w:r>
      <w:r w:rsidR="00683BC9" w:rsidRPr="0023465A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1505DF" w:rsidRPr="0023465A">
        <w:rPr>
          <w:rFonts w:ascii="Arial" w:hAnsi="Arial" w:cs="Arial"/>
          <w:b/>
          <w:bCs/>
          <w:sz w:val="20"/>
          <w:szCs w:val="20"/>
          <w:lang w:val="en-US"/>
        </w:rPr>
        <w:t>Recommended language skills</w:t>
      </w:r>
    </w:p>
    <w:p w:rsidR="001505DF" w:rsidRPr="00EE74ED" w:rsidRDefault="001505DF" w:rsidP="00F1114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EE74ED">
        <w:rPr>
          <w:rFonts w:ascii="Arial" w:hAnsi="Arial" w:cs="Arial"/>
          <w:sz w:val="20"/>
          <w:szCs w:val="20"/>
          <w:lang w:val="en-US"/>
        </w:rPr>
        <w:t xml:space="preserve">The sending institution, following agreement with </w:t>
      </w:r>
      <w:r w:rsidR="00530688">
        <w:rPr>
          <w:rFonts w:ascii="Arial" w:hAnsi="Arial" w:cs="Arial"/>
          <w:sz w:val="20"/>
          <w:szCs w:val="20"/>
          <w:lang w:val="en-US"/>
        </w:rPr>
        <w:t>our</w:t>
      </w:r>
      <w:r w:rsidRPr="00EE74ED">
        <w:rPr>
          <w:rFonts w:ascii="Arial" w:hAnsi="Arial" w:cs="Arial"/>
          <w:sz w:val="20"/>
          <w:szCs w:val="20"/>
          <w:lang w:val="en-US"/>
        </w:rPr>
        <w:t xml:space="preserve"> institution, is responsible for providing support to its nominated candidates so that they can have the recommended language skills at the start of the study or teaching period:</w:t>
      </w:r>
    </w:p>
    <w:p w:rsidR="001505DF" w:rsidRPr="00EE74ED" w:rsidRDefault="001505DF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2693"/>
        <w:gridCol w:w="3260"/>
      </w:tblGrid>
      <w:tr w:rsidR="009D29C2" w:rsidRPr="00141E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Type of mobility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Subject area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Language(s) </w:t>
            </w:r>
            <w:proofErr w:type="spellStart"/>
            <w:r w:rsidRPr="009D29C2">
              <w:rPr>
                <w:rFonts w:ascii="Arial" w:eastAsia="Times New Roman" w:hAnsi="Arial" w:cs="Arial"/>
                <w:b/>
                <w:sz w:val="18"/>
                <w:szCs w:val="18"/>
              </w:rPr>
              <w:t>of</w:t>
            </w:r>
            <w:proofErr w:type="spellEnd"/>
            <w:r w:rsidRPr="009D29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D29C2">
              <w:rPr>
                <w:rFonts w:ascii="Arial" w:eastAsia="Times New Roman" w:hAnsi="Arial" w:cs="Arial"/>
                <w:b/>
                <w:sz w:val="18"/>
                <w:szCs w:val="18"/>
              </w:rPr>
              <w:t>instruction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Recommended language of</w:t>
            </w:r>
          </w:p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instruction level *</w:t>
            </w:r>
          </w:p>
        </w:tc>
      </w:tr>
      <w:tr w:rsidR="009D29C2" w:rsidRPr="009D29C2"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Student Mobility </w:t>
            </w:r>
            <w:proofErr w:type="spellStart"/>
            <w:r w:rsidRPr="009D29C2">
              <w:rPr>
                <w:rFonts w:ascii="Arial" w:eastAsia="Times New Roman" w:hAnsi="Arial" w:cs="Arial"/>
                <w:bCs/>
                <w:sz w:val="18"/>
                <w:szCs w:val="18"/>
              </w:rPr>
              <w:t>for</w:t>
            </w:r>
            <w:proofErr w:type="spellEnd"/>
            <w:r w:rsidRPr="009D29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Studies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D70" w:rsidRPr="009D29C2" w:rsidRDefault="00530688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Cs/>
                <w:sz w:val="18"/>
                <w:szCs w:val="18"/>
                <w:lang w:val="en-US"/>
              </w:rPr>
              <w:t>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0CA1" w:rsidRPr="009D29C2" w:rsidRDefault="00DA0CA1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Cs/>
                <w:sz w:val="18"/>
                <w:szCs w:val="18"/>
                <w:lang w:val="en-US"/>
              </w:rPr>
              <w:t>English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8A4" w:rsidRPr="0023465A" w:rsidRDefault="00DA0CA1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Minimum requirement: B2</w:t>
            </w:r>
          </w:p>
        </w:tc>
      </w:tr>
      <w:tr w:rsidR="009D29C2" w:rsidRPr="009D29C2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D29C2">
              <w:rPr>
                <w:rFonts w:ascii="Arial" w:eastAsia="Times New Roman" w:hAnsi="Arial" w:cs="Arial"/>
                <w:bCs/>
                <w:sz w:val="18"/>
                <w:szCs w:val="18"/>
              </w:rPr>
              <w:t>Staff</w:t>
            </w:r>
            <w:proofErr w:type="spellEnd"/>
            <w:r w:rsidRPr="009D29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Mobility </w:t>
            </w:r>
            <w:proofErr w:type="spellStart"/>
            <w:r w:rsidRPr="009D29C2">
              <w:rPr>
                <w:rFonts w:ascii="Arial" w:eastAsia="Times New Roman" w:hAnsi="Arial" w:cs="Arial"/>
                <w:bCs/>
                <w:sz w:val="18"/>
                <w:szCs w:val="18"/>
              </w:rPr>
              <w:t>for</w:t>
            </w:r>
            <w:proofErr w:type="spellEnd"/>
            <w:r w:rsidRPr="009D29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Teaching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Cs/>
                <w:sz w:val="18"/>
                <w:szCs w:val="18"/>
                <w:lang w:val="en-US"/>
              </w:rPr>
              <w:t>Any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D70" w:rsidRPr="009D29C2" w:rsidRDefault="005559F4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German, Englis</w:t>
            </w:r>
            <w:r w:rsidR="0023465A">
              <w:rPr>
                <w:rFonts w:ascii="Arial" w:hAnsi="Arial" w:cs="Arial"/>
                <w:bCs/>
                <w:sz w:val="18"/>
                <w:szCs w:val="18"/>
                <w:lang w:val="en-US"/>
              </w:rPr>
              <w:t>h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D70" w:rsidRPr="009D29C2" w:rsidRDefault="0023465A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Minimum requirement: B2</w:t>
            </w:r>
          </w:p>
        </w:tc>
      </w:tr>
    </w:tbl>
    <w:p w:rsidR="001505DF" w:rsidRPr="00EE74ED" w:rsidRDefault="00506346" w:rsidP="002E5804">
      <w:pPr>
        <w:autoSpaceDE w:val="0"/>
        <w:autoSpaceDN w:val="0"/>
        <w:adjustRightInd w:val="0"/>
        <w:spacing w:after="0"/>
        <w:ind w:left="14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 w:rsidR="001505DF" w:rsidRPr="00EE74ED">
        <w:rPr>
          <w:rFonts w:ascii="Arial" w:hAnsi="Arial" w:cs="Arial"/>
          <w:sz w:val="20"/>
          <w:szCs w:val="20"/>
          <w:lang w:val="en-US"/>
        </w:rPr>
        <w:t>* Level according to Common European Framework of Reference for Languages (CEFR), see</w:t>
      </w:r>
    </w:p>
    <w:p w:rsidR="001505DF" w:rsidRPr="00EE74ED" w:rsidRDefault="005F6FBD" w:rsidP="002E5804">
      <w:pPr>
        <w:autoSpaceDE w:val="0"/>
        <w:autoSpaceDN w:val="0"/>
        <w:adjustRightInd w:val="0"/>
        <w:spacing w:after="0"/>
        <w:ind w:left="142"/>
        <w:rPr>
          <w:rFonts w:ascii="Arial" w:hAnsi="Arial" w:cs="Arial"/>
          <w:sz w:val="20"/>
          <w:szCs w:val="20"/>
          <w:lang w:val="en-US"/>
        </w:rPr>
      </w:pPr>
      <w:hyperlink r:id="rId11" w:history="1">
        <w:r w:rsidR="00755131" w:rsidRPr="008A1354">
          <w:rPr>
            <w:rStyle w:val="Hyperlink"/>
            <w:rFonts w:ascii="Arial" w:hAnsi="Arial" w:cs="Arial"/>
            <w:sz w:val="20"/>
            <w:szCs w:val="20"/>
            <w:lang w:val="en-US"/>
          </w:rPr>
          <w:t>http://europass.cedefop.europa.eu/en/resources/european-language-levels-cefr</w:t>
        </w:r>
      </w:hyperlink>
      <w:r w:rsidR="0075513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505DF" w:rsidRPr="00EE74ED" w:rsidRDefault="001505DF" w:rsidP="002E5804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505DF" w:rsidRDefault="001505DF" w:rsidP="002E5804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lang w:val="en-US"/>
        </w:rPr>
      </w:pPr>
      <w:r w:rsidRPr="000B2994">
        <w:rPr>
          <w:rFonts w:ascii="Arial" w:hAnsi="Arial" w:cs="Arial"/>
          <w:bCs/>
          <w:sz w:val="20"/>
          <w:szCs w:val="20"/>
          <w:lang w:val="en-US"/>
        </w:rPr>
        <w:t>F</w:t>
      </w:r>
      <w:r w:rsidRPr="00EE74ED">
        <w:rPr>
          <w:rFonts w:ascii="Arial" w:hAnsi="Arial" w:cs="Arial"/>
          <w:sz w:val="20"/>
          <w:szCs w:val="20"/>
          <w:lang w:val="en-US"/>
        </w:rPr>
        <w:t>or more details on the languag</w:t>
      </w:r>
      <w:r w:rsidR="005559F4">
        <w:rPr>
          <w:rFonts w:ascii="Arial" w:hAnsi="Arial" w:cs="Arial"/>
          <w:sz w:val="20"/>
          <w:szCs w:val="20"/>
          <w:lang w:val="en-US"/>
        </w:rPr>
        <w:t>e of instruction</w:t>
      </w:r>
      <w:r w:rsidRPr="00EE74ED">
        <w:rPr>
          <w:rFonts w:ascii="Arial" w:hAnsi="Arial" w:cs="Arial"/>
          <w:sz w:val="20"/>
          <w:szCs w:val="20"/>
          <w:lang w:val="en-US"/>
        </w:rPr>
        <w:t>, please refer to our course catalogue.</w:t>
      </w:r>
    </w:p>
    <w:p w:rsidR="001E42DB" w:rsidRDefault="005F6FBD" w:rsidP="001E4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12" w:history="1">
        <w:r w:rsidR="001E42DB" w:rsidRPr="00297CDB">
          <w:rPr>
            <w:rStyle w:val="Hyperlink"/>
            <w:rFonts w:ascii="Arial" w:hAnsi="Arial" w:cs="Arial"/>
            <w:sz w:val="20"/>
            <w:szCs w:val="20"/>
            <w:lang w:val="en-GB"/>
          </w:rPr>
          <w:t>https://www.uni-bremen.de/en/studies/getting-started-with-your-studies/course-catalog.html</w:t>
        </w:r>
      </w:hyperlink>
    </w:p>
    <w:p w:rsidR="001E42DB" w:rsidRPr="00297CDB" w:rsidRDefault="001E42DB" w:rsidP="001E4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1505DF" w:rsidRPr="000B2994" w:rsidRDefault="000B2994" w:rsidP="00683BC9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0B2994">
        <w:rPr>
          <w:rFonts w:ascii="Arial" w:hAnsi="Arial" w:cs="Arial"/>
          <w:b/>
          <w:bCs/>
          <w:sz w:val="20"/>
          <w:szCs w:val="20"/>
          <w:lang w:val="en-US"/>
        </w:rPr>
        <w:t>2.2</w:t>
      </w:r>
      <w:r w:rsidR="00683BC9" w:rsidRPr="000B2994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1505DF" w:rsidRPr="000B2994">
        <w:rPr>
          <w:rFonts w:ascii="Arial" w:hAnsi="Arial" w:cs="Arial"/>
          <w:b/>
          <w:bCs/>
          <w:sz w:val="20"/>
          <w:szCs w:val="20"/>
          <w:lang w:val="en-US"/>
        </w:rPr>
        <w:t>Additional requirements</w:t>
      </w:r>
    </w:p>
    <w:p w:rsidR="002E5804" w:rsidRPr="00B0643E" w:rsidRDefault="002E5804" w:rsidP="00EE74ED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  <w:highlight w:val="yellow"/>
          <w:lang w:val="en-US"/>
        </w:rPr>
      </w:pPr>
    </w:p>
    <w:p w:rsidR="001505DF" w:rsidRPr="00D96FFC" w:rsidRDefault="00D96FFC" w:rsidP="00EE74ED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0"/>
          <w:szCs w:val="20"/>
          <w:lang w:val="en-US"/>
        </w:rPr>
      </w:pPr>
      <w:r>
        <w:rPr>
          <w:rFonts w:ascii="Arial" w:hAnsi="Arial" w:cs="Arial"/>
          <w:iCs/>
          <w:sz w:val="20"/>
          <w:szCs w:val="20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iCs/>
              <w:sz w:val="20"/>
              <w:szCs w:val="20"/>
              <w:lang w:val="en-US"/>
            </w:rPr>
            <w:t>U</w:t>
          </w:r>
          <w:r w:rsidRPr="00D96FFC">
            <w:rPr>
              <w:rFonts w:ascii="Arial" w:hAnsi="Arial" w:cs="Arial"/>
              <w:iCs/>
              <w:sz w:val="20"/>
              <w:szCs w:val="20"/>
              <w:lang w:val="en-US"/>
            </w:rPr>
            <w:t>niversity</w:t>
          </w:r>
        </w:smartTag>
        <w:r w:rsidRPr="00D96FFC">
          <w:rPr>
            <w:rFonts w:ascii="Arial" w:hAnsi="Arial" w:cs="Arial"/>
            <w:iCs/>
            <w:sz w:val="20"/>
            <w:szCs w:val="20"/>
            <w:lang w:val="en-US"/>
          </w:rPr>
          <w:t xml:space="preserve"> of </w:t>
        </w:r>
        <w:smartTag w:uri="urn:schemas-microsoft-com:office:smarttags" w:element="PlaceName">
          <w:r w:rsidRPr="00D96FFC">
            <w:rPr>
              <w:rFonts w:ascii="Arial" w:hAnsi="Arial" w:cs="Arial"/>
              <w:iCs/>
              <w:sz w:val="20"/>
              <w:szCs w:val="20"/>
              <w:lang w:val="en-US"/>
            </w:rPr>
            <w:t>Bremen</w:t>
          </w:r>
        </w:smartTag>
      </w:smartTag>
      <w:r>
        <w:rPr>
          <w:rFonts w:ascii="Arial" w:hAnsi="Arial" w:cs="Arial"/>
          <w:iCs/>
          <w:sz w:val="20"/>
          <w:szCs w:val="20"/>
          <w:lang w:val="en-US"/>
        </w:rPr>
        <w:t xml:space="preserve"> welcomes students and staff with disabilities. Please contact the Departmental Erasmus Coordinator or International Office (incoming@uni-bremen.de).</w:t>
      </w:r>
    </w:p>
    <w:p w:rsidR="001505DF" w:rsidRPr="00EE74ED" w:rsidRDefault="001505DF" w:rsidP="00EE74ED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1505DF" w:rsidRPr="000B2994" w:rsidRDefault="000B2994" w:rsidP="00353FF9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0B2994">
        <w:rPr>
          <w:rFonts w:ascii="Arial" w:hAnsi="Arial" w:cs="Arial"/>
          <w:b/>
          <w:bCs/>
          <w:sz w:val="20"/>
          <w:szCs w:val="20"/>
          <w:lang w:val="en-US"/>
        </w:rPr>
        <w:t>2.3</w:t>
      </w:r>
      <w:r w:rsidR="00353FF9" w:rsidRPr="000B2994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1505DF" w:rsidRPr="000B2994">
        <w:rPr>
          <w:rFonts w:ascii="Arial" w:hAnsi="Arial" w:cs="Arial"/>
          <w:b/>
          <w:bCs/>
          <w:sz w:val="20"/>
          <w:szCs w:val="20"/>
          <w:lang w:val="en-US"/>
        </w:rPr>
        <w:t>Calendar</w:t>
      </w:r>
    </w:p>
    <w:p w:rsidR="001505DF" w:rsidRPr="00416CF8" w:rsidRDefault="000B2994" w:rsidP="00416CF8">
      <w:pPr>
        <w:spacing w:before="120" w:after="120" w:line="360" w:lineRule="auto"/>
        <w:ind w:firstLine="426"/>
        <w:rPr>
          <w:rFonts w:ascii="Arial" w:hAnsi="Arial" w:cs="Arial"/>
          <w:b/>
          <w:bCs/>
          <w:sz w:val="20"/>
          <w:szCs w:val="20"/>
          <w:lang w:val="en-US"/>
        </w:rPr>
      </w:pPr>
      <w:r w:rsidRPr="000B2994">
        <w:rPr>
          <w:rFonts w:ascii="Arial" w:hAnsi="Arial" w:cs="Arial"/>
          <w:b/>
          <w:bCs/>
          <w:sz w:val="20"/>
          <w:szCs w:val="20"/>
          <w:lang w:val="en-US"/>
        </w:rPr>
        <w:t>2.3.</w:t>
      </w:r>
      <w:r w:rsidR="00353FF9" w:rsidRPr="000B2994">
        <w:rPr>
          <w:rFonts w:ascii="Arial" w:hAnsi="Arial" w:cs="Arial"/>
          <w:b/>
          <w:bCs/>
          <w:sz w:val="20"/>
          <w:szCs w:val="20"/>
          <w:lang w:val="en-US"/>
        </w:rPr>
        <w:t xml:space="preserve">1 </w:t>
      </w:r>
      <w:r w:rsidR="00416CF8">
        <w:rPr>
          <w:rFonts w:ascii="Arial" w:hAnsi="Arial" w:cs="Arial"/>
          <w:b/>
          <w:bCs/>
          <w:sz w:val="20"/>
          <w:szCs w:val="20"/>
          <w:lang w:val="en-US"/>
        </w:rPr>
        <w:t>Nomination Deadlines</w:t>
      </w:r>
      <w:r w:rsidR="001505DF" w:rsidRPr="002E5804">
        <w:rPr>
          <w:rFonts w:ascii="Arial" w:hAnsi="Arial" w:cs="Arial"/>
          <w:bCs/>
          <w:sz w:val="20"/>
          <w:szCs w:val="20"/>
          <w:lang w:val="en-US"/>
        </w:rPr>
        <w:t>:</w:t>
      </w:r>
    </w:p>
    <w:tbl>
      <w:tblPr>
        <w:tblW w:w="7512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4961"/>
      </w:tblGrid>
      <w:tr w:rsidR="009D29C2" w:rsidRPr="009D29C2">
        <w:tc>
          <w:tcPr>
            <w:tcW w:w="2551" w:type="dxa"/>
            <w:shd w:val="clear" w:color="auto" w:fill="D9D9D9"/>
          </w:tcPr>
          <w:p w:rsidR="00506346" w:rsidRPr="009D29C2" w:rsidRDefault="005559F4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Winter</w:t>
            </w:r>
            <w:r w:rsidR="00506346" w:rsidRPr="009D29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term</w:t>
            </w:r>
          </w:p>
        </w:tc>
        <w:tc>
          <w:tcPr>
            <w:tcW w:w="4961" w:type="dxa"/>
            <w:shd w:val="clear" w:color="auto" w:fill="auto"/>
          </w:tcPr>
          <w:p w:rsidR="00506346" w:rsidRPr="009D29C2" w:rsidRDefault="008551E6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May 31</w:t>
            </w:r>
            <w:r w:rsidRPr="009D29C2">
              <w:rPr>
                <w:rFonts w:ascii="Arial" w:hAnsi="Arial" w:cs="Arial"/>
                <w:bCs/>
                <w:iCs/>
                <w:sz w:val="18"/>
                <w:szCs w:val="18"/>
                <w:vertAlign w:val="superscript"/>
                <w:lang w:val="en-US"/>
              </w:rPr>
              <w:t>st</w:t>
            </w:r>
            <w:r w:rsidR="000B2994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</w:tc>
      </w:tr>
      <w:tr w:rsidR="009D29C2" w:rsidRPr="009D29C2">
        <w:tc>
          <w:tcPr>
            <w:tcW w:w="2551" w:type="dxa"/>
            <w:shd w:val="clear" w:color="auto" w:fill="D9D9D9"/>
          </w:tcPr>
          <w:p w:rsidR="00506346" w:rsidRPr="009D29C2" w:rsidRDefault="005559F4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Summer</w:t>
            </w:r>
            <w:r w:rsidR="00506346" w:rsidRPr="009D29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term</w:t>
            </w:r>
          </w:p>
        </w:tc>
        <w:tc>
          <w:tcPr>
            <w:tcW w:w="4961" w:type="dxa"/>
            <w:shd w:val="clear" w:color="auto" w:fill="auto"/>
          </w:tcPr>
          <w:p w:rsidR="00506346" w:rsidRPr="009D29C2" w:rsidRDefault="008551E6" w:rsidP="009D29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9D29C2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November 30</w:t>
            </w:r>
            <w:r w:rsidRPr="009D29C2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US" w:eastAsia="de-DE"/>
              </w:rPr>
              <w:t>th</w:t>
            </w:r>
          </w:p>
        </w:tc>
      </w:tr>
    </w:tbl>
    <w:p w:rsidR="00506346" w:rsidRDefault="00506346" w:rsidP="0015375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75371" w:rsidRPr="00416CF8" w:rsidRDefault="00E75371" w:rsidP="00153757">
      <w:pPr>
        <w:autoSpaceDE w:val="0"/>
        <w:autoSpaceDN w:val="0"/>
        <w:adjustRightInd w:val="0"/>
        <w:spacing w:after="240" w:line="240" w:lineRule="auto"/>
        <w:ind w:left="425"/>
        <w:rPr>
          <w:rFonts w:ascii="Arial" w:hAnsi="Arial" w:cs="Arial"/>
          <w:bCs/>
          <w:sz w:val="20"/>
          <w:szCs w:val="20"/>
          <w:lang w:val="en-US"/>
        </w:rPr>
      </w:pPr>
      <w:r w:rsidRPr="00416CF8">
        <w:rPr>
          <w:rFonts w:ascii="Arial" w:hAnsi="Arial" w:cs="Arial"/>
          <w:bCs/>
          <w:sz w:val="20"/>
          <w:szCs w:val="20"/>
          <w:lang w:val="en-US"/>
        </w:rPr>
        <w:t xml:space="preserve">Students will have to apply online in our databank of Mobility Online until latest </w:t>
      </w:r>
      <w:r w:rsidRPr="009016BE">
        <w:rPr>
          <w:rFonts w:ascii="Arial" w:hAnsi="Arial" w:cs="Arial"/>
          <w:b/>
          <w:bCs/>
          <w:sz w:val="20"/>
          <w:szCs w:val="20"/>
          <w:lang w:val="en-US"/>
        </w:rPr>
        <w:t>Ju</w:t>
      </w:r>
      <w:r w:rsidR="009016BE" w:rsidRPr="009016BE">
        <w:rPr>
          <w:rFonts w:ascii="Arial" w:hAnsi="Arial" w:cs="Arial"/>
          <w:b/>
          <w:bCs/>
          <w:sz w:val="20"/>
          <w:szCs w:val="20"/>
          <w:lang w:val="en-US"/>
        </w:rPr>
        <w:t>ne</w:t>
      </w:r>
      <w:r w:rsidRPr="009016B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016BE" w:rsidRPr="009016BE">
        <w:rPr>
          <w:rFonts w:ascii="Arial" w:hAnsi="Arial" w:cs="Arial"/>
          <w:b/>
          <w:bCs/>
          <w:sz w:val="20"/>
          <w:szCs w:val="20"/>
          <w:lang w:val="en-US"/>
        </w:rPr>
        <w:t>30</w:t>
      </w:r>
      <w:r w:rsidRPr="009016BE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th</w:t>
      </w:r>
      <w:r w:rsidRPr="0015375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416CF8">
        <w:rPr>
          <w:rFonts w:ascii="Arial" w:hAnsi="Arial" w:cs="Arial"/>
          <w:bCs/>
          <w:sz w:val="20"/>
          <w:szCs w:val="20"/>
          <w:lang w:val="en-US"/>
        </w:rPr>
        <w:t xml:space="preserve">(winter term) or </w:t>
      </w:r>
      <w:r w:rsidR="009016BE" w:rsidRPr="009016BE">
        <w:rPr>
          <w:rFonts w:ascii="Arial" w:hAnsi="Arial" w:cs="Arial"/>
          <w:b/>
          <w:bCs/>
          <w:sz w:val="20"/>
          <w:szCs w:val="20"/>
          <w:lang w:val="en-US"/>
        </w:rPr>
        <w:t>December</w:t>
      </w:r>
      <w:r w:rsidRPr="009016B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016BE" w:rsidRPr="009016BE">
        <w:rPr>
          <w:rFonts w:ascii="Arial" w:hAnsi="Arial" w:cs="Arial"/>
          <w:b/>
          <w:bCs/>
          <w:sz w:val="20"/>
          <w:szCs w:val="20"/>
          <w:lang w:val="en-US"/>
        </w:rPr>
        <w:t>31</w:t>
      </w:r>
      <w:r w:rsidR="009016BE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Pr="00416CF8">
        <w:rPr>
          <w:rFonts w:ascii="Arial" w:hAnsi="Arial" w:cs="Arial"/>
          <w:bCs/>
          <w:sz w:val="20"/>
          <w:szCs w:val="20"/>
          <w:lang w:val="en-US"/>
        </w:rPr>
        <w:t xml:space="preserve"> (summer term). </w:t>
      </w:r>
      <w:r>
        <w:rPr>
          <w:rFonts w:ascii="Arial" w:hAnsi="Arial" w:cs="Arial"/>
          <w:bCs/>
          <w:sz w:val="20"/>
          <w:szCs w:val="20"/>
          <w:lang w:val="en-US"/>
        </w:rPr>
        <w:t xml:space="preserve">The link to the databank will be sent to the nominees by email after </w:t>
      </w:r>
      <w:r w:rsidR="00153757">
        <w:rPr>
          <w:rFonts w:ascii="Arial" w:hAnsi="Arial" w:cs="Arial"/>
          <w:bCs/>
          <w:sz w:val="20"/>
          <w:szCs w:val="20"/>
          <w:lang w:val="en-US"/>
        </w:rPr>
        <w:t>receipt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of the nomination by the home institution.</w:t>
      </w:r>
    </w:p>
    <w:p w:rsidR="002E5804" w:rsidRPr="000B2994" w:rsidRDefault="000B2994" w:rsidP="00153757">
      <w:pPr>
        <w:spacing w:before="120" w:after="120" w:line="360" w:lineRule="auto"/>
        <w:ind w:firstLine="425"/>
        <w:rPr>
          <w:rFonts w:ascii="Arial" w:hAnsi="Arial" w:cs="Arial"/>
          <w:b/>
          <w:bCs/>
          <w:sz w:val="20"/>
          <w:szCs w:val="20"/>
          <w:lang w:val="en-US"/>
        </w:rPr>
      </w:pPr>
      <w:r w:rsidRPr="000B2994">
        <w:rPr>
          <w:rFonts w:ascii="Arial" w:hAnsi="Arial" w:cs="Arial"/>
          <w:b/>
          <w:bCs/>
          <w:sz w:val="20"/>
          <w:szCs w:val="20"/>
          <w:lang w:val="en-US"/>
        </w:rPr>
        <w:t>2.3.</w:t>
      </w:r>
      <w:r w:rsidR="00353FF9" w:rsidRPr="000B2994">
        <w:rPr>
          <w:rFonts w:ascii="Arial" w:hAnsi="Arial" w:cs="Arial"/>
          <w:b/>
          <w:bCs/>
          <w:sz w:val="20"/>
          <w:szCs w:val="20"/>
          <w:lang w:val="en-US"/>
        </w:rPr>
        <w:t xml:space="preserve">2. </w:t>
      </w:r>
      <w:r w:rsidR="002E5804" w:rsidRPr="000B2994">
        <w:rPr>
          <w:rFonts w:ascii="Arial" w:hAnsi="Arial" w:cs="Arial"/>
          <w:b/>
          <w:bCs/>
          <w:sz w:val="20"/>
          <w:szCs w:val="20"/>
          <w:lang w:val="en-US"/>
        </w:rPr>
        <w:t>Decision Response</w:t>
      </w:r>
    </w:p>
    <w:p w:rsidR="001505DF" w:rsidRPr="00353FF9" w:rsidRDefault="00506346" w:rsidP="002E5804">
      <w:pPr>
        <w:pStyle w:val="Listenabsatz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  <w:r w:rsidRPr="00353FF9">
        <w:rPr>
          <w:rFonts w:ascii="Arial" w:hAnsi="Arial" w:cs="Arial"/>
          <w:bCs/>
          <w:sz w:val="20"/>
          <w:szCs w:val="20"/>
          <w:lang w:val="en-US"/>
        </w:rPr>
        <w:t>We</w:t>
      </w:r>
      <w:r w:rsidR="001505DF" w:rsidRPr="00353FF9">
        <w:rPr>
          <w:rFonts w:ascii="Arial" w:hAnsi="Arial" w:cs="Arial"/>
          <w:bCs/>
          <w:sz w:val="20"/>
          <w:szCs w:val="20"/>
          <w:lang w:val="en-US"/>
        </w:rPr>
        <w:t xml:space="preserve"> will send </w:t>
      </w:r>
      <w:r w:rsidRPr="00353FF9">
        <w:rPr>
          <w:rFonts w:ascii="Arial" w:hAnsi="Arial" w:cs="Arial"/>
          <w:bCs/>
          <w:sz w:val="20"/>
          <w:szCs w:val="20"/>
          <w:lang w:val="en-US"/>
        </w:rPr>
        <w:t>our</w:t>
      </w:r>
      <w:r w:rsidR="001505DF" w:rsidRPr="00353FF9">
        <w:rPr>
          <w:rFonts w:ascii="Arial" w:hAnsi="Arial" w:cs="Arial"/>
          <w:bCs/>
          <w:sz w:val="20"/>
          <w:szCs w:val="20"/>
          <w:lang w:val="en-US"/>
        </w:rPr>
        <w:t xml:space="preserve"> decision </w:t>
      </w:r>
      <w:r w:rsidR="006214FD" w:rsidRPr="00353FF9">
        <w:rPr>
          <w:rFonts w:ascii="Arial" w:hAnsi="Arial" w:cs="Arial"/>
          <w:bCs/>
          <w:sz w:val="20"/>
          <w:szCs w:val="20"/>
          <w:lang w:val="en-US"/>
        </w:rPr>
        <w:t xml:space="preserve">by email </w:t>
      </w:r>
      <w:r w:rsidR="005559F4">
        <w:rPr>
          <w:rFonts w:ascii="Arial" w:hAnsi="Arial" w:cs="Arial"/>
          <w:bCs/>
          <w:sz w:val="20"/>
          <w:szCs w:val="20"/>
          <w:lang w:val="en-US"/>
        </w:rPr>
        <w:t xml:space="preserve">normally </w:t>
      </w:r>
      <w:r w:rsidR="00101642" w:rsidRPr="00353FF9">
        <w:rPr>
          <w:rFonts w:ascii="Arial" w:hAnsi="Arial" w:cs="Arial"/>
          <w:bCs/>
          <w:sz w:val="20"/>
          <w:szCs w:val="20"/>
          <w:lang w:val="en-US"/>
        </w:rPr>
        <w:t xml:space="preserve">not later than </w:t>
      </w:r>
      <w:r w:rsidR="008551E6" w:rsidRPr="00353FF9">
        <w:rPr>
          <w:rFonts w:ascii="Arial" w:hAnsi="Arial" w:cs="Arial"/>
          <w:bCs/>
          <w:sz w:val="20"/>
          <w:szCs w:val="20"/>
          <w:lang w:val="en-US"/>
        </w:rPr>
        <w:t>three</w:t>
      </w:r>
      <w:r w:rsidR="00101642" w:rsidRPr="00353FF9">
        <w:rPr>
          <w:rFonts w:ascii="Arial" w:hAnsi="Arial" w:cs="Arial"/>
          <w:bCs/>
          <w:sz w:val="20"/>
          <w:szCs w:val="20"/>
          <w:lang w:val="en-US"/>
        </w:rPr>
        <w:t xml:space="preserve"> weeks after we have received the complete </w:t>
      </w:r>
      <w:r w:rsidR="000B2994">
        <w:rPr>
          <w:rFonts w:ascii="Arial" w:hAnsi="Arial" w:cs="Arial"/>
          <w:bCs/>
          <w:sz w:val="20"/>
          <w:szCs w:val="20"/>
          <w:lang w:val="en-US"/>
        </w:rPr>
        <w:t xml:space="preserve">and </w:t>
      </w:r>
      <w:r w:rsidR="00101642" w:rsidRPr="00353FF9">
        <w:rPr>
          <w:rFonts w:ascii="Arial" w:hAnsi="Arial" w:cs="Arial"/>
          <w:bCs/>
          <w:sz w:val="20"/>
          <w:szCs w:val="20"/>
          <w:lang w:val="en-US"/>
        </w:rPr>
        <w:t xml:space="preserve">signed </w:t>
      </w:r>
      <w:r w:rsidR="000B2994">
        <w:rPr>
          <w:rFonts w:ascii="Arial" w:hAnsi="Arial" w:cs="Arial"/>
          <w:bCs/>
          <w:sz w:val="20"/>
          <w:szCs w:val="20"/>
          <w:lang w:val="en-US"/>
        </w:rPr>
        <w:t xml:space="preserve">print of the </w:t>
      </w:r>
      <w:r w:rsidR="00101642" w:rsidRPr="00353FF9">
        <w:rPr>
          <w:rFonts w:ascii="Arial" w:hAnsi="Arial" w:cs="Arial"/>
          <w:bCs/>
          <w:sz w:val="20"/>
          <w:szCs w:val="20"/>
          <w:lang w:val="en-US"/>
        </w:rPr>
        <w:t>application form</w:t>
      </w:r>
      <w:r w:rsidR="008551E6" w:rsidRPr="00353FF9">
        <w:rPr>
          <w:rFonts w:ascii="Arial" w:hAnsi="Arial" w:cs="Arial"/>
          <w:bCs/>
          <w:sz w:val="20"/>
          <w:szCs w:val="20"/>
          <w:lang w:val="en-US"/>
        </w:rPr>
        <w:t xml:space="preserve"> generated out of the online application databank.</w:t>
      </w:r>
    </w:p>
    <w:p w:rsidR="002E5804" w:rsidRPr="00353FF9" w:rsidRDefault="002E5804" w:rsidP="002E5804">
      <w:pPr>
        <w:pStyle w:val="Listenabsatz"/>
        <w:tabs>
          <w:tab w:val="left" w:pos="284"/>
        </w:tabs>
        <w:spacing w:before="120" w:after="120"/>
        <w:ind w:left="1418"/>
        <w:rPr>
          <w:rFonts w:ascii="Arial" w:hAnsi="Arial" w:cs="Arial"/>
          <w:bCs/>
          <w:sz w:val="20"/>
          <w:szCs w:val="20"/>
          <w:highlight w:val="yellow"/>
          <w:lang w:val="en-US"/>
        </w:rPr>
      </w:pPr>
    </w:p>
    <w:p w:rsidR="002E5804" w:rsidRPr="00963807" w:rsidRDefault="000B2994" w:rsidP="00353FF9">
      <w:pPr>
        <w:spacing w:before="120" w:after="120" w:line="360" w:lineRule="auto"/>
        <w:ind w:left="426"/>
        <w:rPr>
          <w:rFonts w:ascii="Arial" w:hAnsi="Arial" w:cs="Arial"/>
          <w:b/>
          <w:bCs/>
          <w:sz w:val="20"/>
          <w:szCs w:val="20"/>
          <w:lang w:val="en-US"/>
        </w:rPr>
      </w:pPr>
      <w:r w:rsidRPr="00963807">
        <w:rPr>
          <w:rFonts w:ascii="Arial" w:hAnsi="Arial" w:cs="Arial"/>
          <w:b/>
          <w:bCs/>
          <w:sz w:val="20"/>
          <w:szCs w:val="20"/>
          <w:lang w:val="en-US"/>
        </w:rPr>
        <w:t>2.3.</w:t>
      </w:r>
      <w:r w:rsidR="00353FF9" w:rsidRPr="00963807">
        <w:rPr>
          <w:rFonts w:ascii="Arial" w:hAnsi="Arial" w:cs="Arial"/>
          <w:b/>
          <w:bCs/>
          <w:sz w:val="20"/>
          <w:szCs w:val="20"/>
          <w:lang w:val="en-US"/>
        </w:rPr>
        <w:t xml:space="preserve">3. </w:t>
      </w:r>
      <w:r w:rsidR="002E5804" w:rsidRPr="00963807">
        <w:rPr>
          <w:rFonts w:ascii="Arial" w:hAnsi="Arial" w:cs="Arial"/>
          <w:b/>
          <w:bCs/>
          <w:sz w:val="20"/>
          <w:szCs w:val="20"/>
          <w:lang w:val="en-US"/>
        </w:rPr>
        <w:t>Transcripts of Records</w:t>
      </w:r>
    </w:p>
    <w:p w:rsidR="002B4F8D" w:rsidRDefault="00997BBA" w:rsidP="002E5804">
      <w:pPr>
        <w:pStyle w:val="Listenabsatz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  <w:r w:rsidRPr="00963807">
        <w:rPr>
          <w:rFonts w:ascii="Arial" w:hAnsi="Arial" w:cs="Arial"/>
          <w:bCs/>
          <w:sz w:val="20"/>
          <w:szCs w:val="20"/>
          <w:lang w:val="en-US"/>
        </w:rPr>
        <w:t>A</w:t>
      </w:r>
      <w:r w:rsidR="001505DF" w:rsidRPr="00963807">
        <w:rPr>
          <w:rFonts w:ascii="Arial" w:hAnsi="Arial" w:cs="Arial"/>
          <w:bCs/>
          <w:sz w:val="20"/>
          <w:szCs w:val="20"/>
          <w:lang w:val="en-US"/>
        </w:rPr>
        <w:t xml:space="preserve"> Transcript of Records will be issued </w:t>
      </w:r>
      <w:r w:rsidR="00341F21" w:rsidRPr="00963807">
        <w:rPr>
          <w:rFonts w:ascii="Arial" w:hAnsi="Arial" w:cs="Arial"/>
          <w:bCs/>
          <w:sz w:val="20"/>
          <w:szCs w:val="20"/>
          <w:lang w:val="en-US"/>
        </w:rPr>
        <w:t>normally</w:t>
      </w:r>
      <w:r w:rsidR="001505DF" w:rsidRPr="00963807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DA610F" w:rsidRPr="00963807">
        <w:rPr>
          <w:rFonts w:ascii="Arial" w:hAnsi="Arial" w:cs="Arial"/>
          <w:bCs/>
          <w:sz w:val="20"/>
          <w:szCs w:val="20"/>
          <w:lang w:val="en-US"/>
        </w:rPr>
        <w:t xml:space="preserve">5 </w:t>
      </w:r>
      <w:r w:rsidR="001505DF" w:rsidRPr="00963807">
        <w:rPr>
          <w:rFonts w:ascii="Arial" w:hAnsi="Arial" w:cs="Arial"/>
          <w:bCs/>
          <w:sz w:val="20"/>
          <w:szCs w:val="20"/>
          <w:lang w:val="en-US"/>
        </w:rPr>
        <w:t xml:space="preserve">weeks after </w:t>
      </w:r>
      <w:r w:rsidR="00236EC7" w:rsidRPr="00963807">
        <w:rPr>
          <w:rFonts w:ascii="Arial" w:hAnsi="Arial" w:cs="Arial"/>
          <w:bCs/>
          <w:sz w:val="20"/>
          <w:szCs w:val="20"/>
          <w:lang w:val="en-US"/>
        </w:rPr>
        <w:t>the student has handed in his/her last</w:t>
      </w:r>
      <w:r w:rsidR="00341F21" w:rsidRPr="00963807">
        <w:rPr>
          <w:rFonts w:ascii="Arial" w:hAnsi="Arial" w:cs="Arial"/>
          <w:bCs/>
          <w:sz w:val="20"/>
          <w:szCs w:val="20"/>
          <w:lang w:val="en-US"/>
        </w:rPr>
        <w:t xml:space="preserve"> exam/paper</w:t>
      </w:r>
      <w:r w:rsidR="00416CF8" w:rsidRPr="00963807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44687C" w:rsidRDefault="0044687C" w:rsidP="0044687C">
      <w:pPr>
        <w:pStyle w:val="Listenabsatz"/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</w:p>
    <w:p w:rsidR="002E5804" w:rsidRPr="000B2994" w:rsidRDefault="000B2994" w:rsidP="00353FF9">
      <w:pPr>
        <w:spacing w:before="120" w:after="120" w:line="360" w:lineRule="auto"/>
        <w:ind w:left="426"/>
        <w:rPr>
          <w:rFonts w:ascii="Arial" w:hAnsi="Arial" w:cs="Arial"/>
          <w:b/>
          <w:bCs/>
          <w:sz w:val="20"/>
          <w:szCs w:val="20"/>
          <w:lang w:val="en-US"/>
        </w:rPr>
      </w:pPr>
      <w:r w:rsidRPr="000B2994">
        <w:rPr>
          <w:rFonts w:ascii="Arial" w:hAnsi="Arial" w:cs="Arial"/>
          <w:b/>
          <w:bCs/>
          <w:sz w:val="20"/>
          <w:szCs w:val="20"/>
          <w:lang w:val="en-US"/>
        </w:rPr>
        <w:t>2.3.</w:t>
      </w:r>
      <w:r w:rsidR="00353FF9" w:rsidRPr="000B2994">
        <w:rPr>
          <w:rFonts w:ascii="Arial" w:hAnsi="Arial" w:cs="Arial"/>
          <w:b/>
          <w:bCs/>
          <w:sz w:val="20"/>
          <w:szCs w:val="20"/>
          <w:lang w:val="en-US"/>
        </w:rPr>
        <w:t xml:space="preserve">4. </w:t>
      </w:r>
      <w:r w:rsidR="0044687C" w:rsidRPr="000B2994">
        <w:rPr>
          <w:rFonts w:ascii="Arial" w:hAnsi="Arial" w:cs="Arial"/>
          <w:b/>
          <w:bCs/>
          <w:sz w:val="20"/>
          <w:szCs w:val="20"/>
          <w:lang w:val="en-US"/>
        </w:rPr>
        <w:t xml:space="preserve">Termination of Agreement </w:t>
      </w:r>
    </w:p>
    <w:p w:rsidR="00900087" w:rsidRPr="00900087" w:rsidRDefault="0099633B" w:rsidP="004F3FA0">
      <w:pPr>
        <w:pStyle w:val="Listenabsatz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I</w:t>
      </w:r>
      <w:r w:rsidR="0044687C" w:rsidRPr="0044687C">
        <w:rPr>
          <w:rFonts w:ascii="Arial" w:hAnsi="Arial" w:cs="Arial"/>
          <w:bCs/>
          <w:sz w:val="20"/>
          <w:szCs w:val="20"/>
          <w:lang w:val="en-US"/>
        </w:rPr>
        <w:t>n the event of unilateral termination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of this agreement</w:t>
      </w:r>
      <w:r w:rsidR="0044687C" w:rsidRPr="0044687C">
        <w:rPr>
          <w:rFonts w:ascii="Arial" w:hAnsi="Arial" w:cs="Arial"/>
          <w:bCs/>
          <w:sz w:val="20"/>
          <w:szCs w:val="20"/>
          <w:lang w:val="en-US"/>
        </w:rPr>
        <w:t>, a notice of at least one academic year should be given. This means that a unilateral decision to discontinue the exchanges notified to the other party by 1 September 20XX will only take effect as of 1 September 20XX+1. Neither the European Commission nor the National Agencies can be held resp</w:t>
      </w:r>
      <w:r>
        <w:rPr>
          <w:rFonts w:ascii="Arial" w:hAnsi="Arial" w:cs="Arial"/>
          <w:bCs/>
          <w:sz w:val="20"/>
          <w:szCs w:val="20"/>
          <w:lang w:val="en-US"/>
        </w:rPr>
        <w:t>onsible in case of a conflict.</w:t>
      </w:r>
    </w:p>
    <w:p w:rsidR="00173FCA" w:rsidRDefault="004F3FA0" w:rsidP="00173FCA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  <w:r w:rsidR="0099633B" w:rsidRPr="00963807">
        <w:rPr>
          <w:rFonts w:ascii="Arial" w:hAnsi="Arial" w:cs="Arial"/>
          <w:b/>
          <w:bCs/>
          <w:lang w:val="en-US"/>
        </w:rPr>
        <w:lastRenderedPageBreak/>
        <w:t>3</w:t>
      </w:r>
      <w:r w:rsidR="00353FF9" w:rsidRPr="00963807">
        <w:rPr>
          <w:rFonts w:ascii="Arial" w:hAnsi="Arial" w:cs="Arial"/>
          <w:b/>
          <w:bCs/>
          <w:lang w:val="en-US"/>
        </w:rPr>
        <w:t xml:space="preserve">. </w:t>
      </w:r>
      <w:r w:rsidR="00173FCA">
        <w:rPr>
          <w:rFonts w:ascii="Arial" w:hAnsi="Arial" w:cs="Arial"/>
          <w:b/>
          <w:bCs/>
          <w:lang w:val="en-US"/>
        </w:rPr>
        <w:t>Additional information</w:t>
      </w:r>
    </w:p>
    <w:p w:rsidR="001505DF" w:rsidRPr="00173FCA" w:rsidRDefault="0099633B" w:rsidP="00173FCA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lang w:val="en-US"/>
        </w:rPr>
      </w:pPr>
      <w:r w:rsidRPr="00963807">
        <w:rPr>
          <w:rFonts w:ascii="Arial" w:hAnsi="Arial" w:cs="Arial"/>
          <w:b/>
          <w:bCs/>
          <w:sz w:val="20"/>
          <w:szCs w:val="20"/>
          <w:lang w:val="en-US"/>
        </w:rPr>
        <w:t>3.</w:t>
      </w:r>
      <w:r w:rsidR="00353FF9" w:rsidRPr="00963807">
        <w:rPr>
          <w:rFonts w:ascii="Arial" w:hAnsi="Arial" w:cs="Arial"/>
          <w:b/>
          <w:bCs/>
          <w:sz w:val="20"/>
          <w:szCs w:val="20"/>
          <w:lang w:val="en-US"/>
        </w:rPr>
        <w:t xml:space="preserve">1. </w:t>
      </w:r>
      <w:r w:rsidR="001505DF" w:rsidRPr="00963807">
        <w:rPr>
          <w:rFonts w:ascii="Arial" w:hAnsi="Arial" w:cs="Arial"/>
          <w:b/>
          <w:bCs/>
          <w:sz w:val="20"/>
          <w:szCs w:val="20"/>
          <w:lang w:val="en-US"/>
        </w:rPr>
        <w:t>Gra</w:t>
      </w:r>
      <w:r w:rsidR="00997BBA" w:rsidRPr="00963807">
        <w:rPr>
          <w:rFonts w:ascii="Arial" w:hAnsi="Arial" w:cs="Arial"/>
          <w:b/>
          <w:bCs/>
          <w:sz w:val="20"/>
          <w:szCs w:val="20"/>
          <w:lang w:val="en-US"/>
        </w:rPr>
        <w:t>ding system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2556"/>
        <w:gridCol w:w="2551"/>
      </w:tblGrid>
      <w:tr w:rsidR="00416CF8" w:rsidRPr="009D29C2">
        <w:tc>
          <w:tcPr>
            <w:tcW w:w="2519" w:type="dxa"/>
            <w:shd w:val="clear" w:color="auto" w:fill="auto"/>
          </w:tcPr>
          <w:p w:rsidR="00416CF8" w:rsidRPr="00153757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5375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Mark</w:t>
            </w:r>
          </w:p>
        </w:tc>
        <w:tc>
          <w:tcPr>
            <w:tcW w:w="2556" w:type="dxa"/>
            <w:shd w:val="clear" w:color="auto" w:fill="auto"/>
          </w:tcPr>
          <w:p w:rsidR="00416CF8" w:rsidRPr="00153757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5375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German</w:t>
            </w:r>
          </w:p>
        </w:tc>
        <w:tc>
          <w:tcPr>
            <w:tcW w:w="2551" w:type="dxa"/>
            <w:shd w:val="clear" w:color="auto" w:fill="auto"/>
          </w:tcPr>
          <w:p w:rsidR="00416CF8" w:rsidRPr="00153757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5375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English translation</w:t>
            </w:r>
          </w:p>
        </w:tc>
      </w:tr>
      <w:tr w:rsidR="00416CF8" w:rsidRPr="009D29C2">
        <w:tc>
          <w:tcPr>
            <w:tcW w:w="2519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; 1,3</w:t>
            </w:r>
          </w:p>
        </w:tc>
        <w:tc>
          <w:tcPr>
            <w:tcW w:w="2556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Sehr</w:t>
            </w:r>
            <w:proofErr w:type="spellEnd"/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Gut</w:t>
            </w:r>
          </w:p>
        </w:tc>
        <w:tc>
          <w:tcPr>
            <w:tcW w:w="2551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Very good</w:t>
            </w:r>
          </w:p>
        </w:tc>
      </w:tr>
      <w:tr w:rsidR="00416CF8" w:rsidRPr="009D29C2">
        <w:tc>
          <w:tcPr>
            <w:tcW w:w="2519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1,7;  </w:t>
            </w: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;  2,3</w:t>
            </w:r>
          </w:p>
        </w:tc>
        <w:tc>
          <w:tcPr>
            <w:tcW w:w="2556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Gut </w:t>
            </w:r>
          </w:p>
        </w:tc>
        <w:tc>
          <w:tcPr>
            <w:tcW w:w="2551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Good</w:t>
            </w:r>
          </w:p>
        </w:tc>
      </w:tr>
      <w:tr w:rsidR="00416CF8" w:rsidRPr="009D29C2">
        <w:tc>
          <w:tcPr>
            <w:tcW w:w="2519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2,7;  </w:t>
            </w: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;  3,3</w:t>
            </w:r>
          </w:p>
        </w:tc>
        <w:tc>
          <w:tcPr>
            <w:tcW w:w="2556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B</w:t>
            </w: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efriedigend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Satisfactory</w:t>
            </w:r>
          </w:p>
        </w:tc>
      </w:tr>
      <w:tr w:rsidR="00416CF8" w:rsidRPr="009D29C2">
        <w:tc>
          <w:tcPr>
            <w:tcW w:w="2519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3,7;  </w:t>
            </w: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Ausreichend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Sufficient</w:t>
            </w:r>
          </w:p>
        </w:tc>
      </w:tr>
      <w:tr w:rsidR="00416CF8" w:rsidRPr="009D29C2">
        <w:tc>
          <w:tcPr>
            <w:tcW w:w="2519" w:type="dxa"/>
            <w:shd w:val="clear" w:color="auto" w:fill="auto"/>
          </w:tcPr>
          <w:p w:rsidR="00416CF8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556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Nicht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ausreichend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Not sufficient</w:t>
            </w:r>
          </w:p>
        </w:tc>
      </w:tr>
    </w:tbl>
    <w:p w:rsidR="00236EC7" w:rsidRPr="00353FF9" w:rsidRDefault="00963807" w:rsidP="00353FF9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 w:rsidR="003D1A24" w:rsidRPr="00963807">
        <w:rPr>
          <w:rFonts w:ascii="Arial" w:hAnsi="Arial" w:cs="Arial"/>
          <w:sz w:val="20"/>
          <w:szCs w:val="20"/>
          <w:lang w:val="en-US"/>
        </w:rPr>
        <w:t xml:space="preserve">An </w:t>
      </w:r>
      <w:r w:rsidR="00236EC7" w:rsidRPr="00963807">
        <w:rPr>
          <w:rFonts w:ascii="Arial" w:hAnsi="Arial" w:cs="Arial"/>
          <w:sz w:val="20"/>
          <w:szCs w:val="20"/>
          <w:lang w:val="en-US"/>
        </w:rPr>
        <w:t xml:space="preserve">ECTS grading scale </w:t>
      </w:r>
      <w:r w:rsidR="003D1A24" w:rsidRPr="00963807">
        <w:rPr>
          <w:rFonts w:ascii="Arial" w:hAnsi="Arial" w:cs="Arial"/>
          <w:sz w:val="20"/>
          <w:szCs w:val="20"/>
          <w:lang w:val="en-US"/>
        </w:rPr>
        <w:t>is not available.</w:t>
      </w:r>
      <w:r w:rsidR="003D1A24">
        <w:rPr>
          <w:rFonts w:ascii="Arial" w:hAnsi="Arial" w:cs="Arial"/>
          <w:b/>
          <w:bCs/>
          <w:lang w:val="en-US"/>
        </w:rPr>
        <w:t xml:space="preserve"> </w:t>
      </w:r>
    </w:p>
    <w:p w:rsidR="001505DF" w:rsidRPr="0099633B" w:rsidRDefault="0099633B" w:rsidP="00353FF9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99633B">
        <w:rPr>
          <w:rFonts w:ascii="Arial" w:hAnsi="Arial" w:cs="Arial"/>
          <w:b/>
          <w:bCs/>
          <w:sz w:val="20"/>
          <w:szCs w:val="20"/>
          <w:lang w:val="en-US"/>
        </w:rPr>
        <w:t>3.</w:t>
      </w:r>
      <w:r w:rsidR="00353FF9" w:rsidRPr="0099633B">
        <w:rPr>
          <w:rFonts w:ascii="Arial" w:hAnsi="Arial" w:cs="Arial"/>
          <w:b/>
          <w:bCs/>
          <w:sz w:val="20"/>
          <w:szCs w:val="20"/>
          <w:lang w:val="en-US"/>
        </w:rPr>
        <w:t xml:space="preserve">2. </w:t>
      </w:r>
      <w:r w:rsidR="001505DF" w:rsidRPr="0099633B">
        <w:rPr>
          <w:rFonts w:ascii="Arial" w:hAnsi="Arial" w:cs="Arial"/>
          <w:b/>
          <w:bCs/>
          <w:sz w:val="20"/>
          <w:szCs w:val="20"/>
          <w:lang w:val="en-US"/>
        </w:rPr>
        <w:t>Visa</w:t>
      </w:r>
    </w:p>
    <w:p w:rsidR="00506346" w:rsidRDefault="00506346" w:rsidP="0099633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Our institution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will provide assistance, when required, in</w:t>
      </w:r>
      <w:r w:rsid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securing visas for </w:t>
      </w:r>
      <w:r w:rsidR="00F11818" w:rsidRPr="00EE74ED">
        <w:rPr>
          <w:rFonts w:ascii="Arial" w:hAnsi="Arial" w:cs="Arial"/>
          <w:sz w:val="20"/>
          <w:szCs w:val="20"/>
          <w:lang w:val="en-US"/>
        </w:rPr>
        <w:t xml:space="preserve">incoming and </w:t>
      </w:r>
      <w:r w:rsidR="00F11818">
        <w:rPr>
          <w:rFonts w:ascii="Arial" w:hAnsi="Arial" w:cs="Arial"/>
          <w:sz w:val="20"/>
          <w:szCs w:val="20"/>
          <w:lang w:val="en-US"/>
        </w:rPr>
        <w:t>outgoing</w:t>
      </w:r>
      <w:r w:rsidR="00F11818" w:rsidRP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="00F11818">
        <w:rPr>
          <w:rFonts w:ascii="Arial" w:hAnsi="Arial" w:cs="Arial"/>
          <w:sz w:val="20"/>
          <w:szCs w:val="20"/>
          <w:lang w:val="en-US"/>
        </w:rPr>
        <w:t>students/staff</w:t>
      </w:r>
      <w:r w:rsidR="001505DF" w:rsidRPr="00EE74ED">
        <w:rPr>
          <w:rFonts w:ascii="Arial" w:hAnsi="Arial" w:cs="Arial"/>
          <w:sz w:val="20"/>
          <w:szCs w:val="20"/>
          <w:lang w:val="en-US"/>
        </w:rPr>
        <w:t>, according to the</w:t>
      </w:r>
      <w:r w:rsid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requirements of the Erasmus Charter for Higher Education.</w:t>
      </w:r>
      <w:r w:rsidR="00EE74E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A610F" w:rsidRDefault="00DA610F" w:rsidP="0099633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Visa invitations will be automatically issued for those persons who </w:t>
      </w:r>
      <w:r w:rsidR="00A76895">
        <w:rPr>
          <w:rFonts w:ascii="Arial" w:hAnsi="Arial" w:cs="Arial"/>
          <w:sz w:val="20"/>
          <w:szCs w:val="20"/>
          <w:lang w:val="en-US"/>
        </w:rPr>
        <w:t xml:space="preserve">need </w:t>
      </w:r>
      <w:r w:rsidR="006214FD">
        <w:rPr>
          <w:rFonts w:ascii="Arial" w:hAnsi="Arial" w:cs="Arial"/>
          <w:sz w:val="20"/>
          <w:szCs w:val="20"/>
          <w:lang w:val="en-US"/>
        </w:rPr>
        <w:t>an entry visa</w:t>
      </w:r>
      <w:r w:rsidR="00A76895">
        <w:rPr>
          <w:rFonts w:ascii="Arial" w:hAnsi="Arial" w:cs="Arial"/>
          <w:sz w:val="20"/>
          <w:szCs w:val="20"/>
          <w:lang w:val="en-US"/>
        </w:rPr>
        <w:t xml:space="preserve"> for study purposes </w:t>
      </w:r>
      <w:r w:rsidR="006214FD">
        <w:rPr>
          <w:rFonts w:ascii="Arial" w:hAnsi="Arial" w:cs="Arial"/>
          <w:sz w:val="20"/>
          <w:szCs w:val="20"/>
          <w:lang w:val="en-US"/>
        </w:rPr>
        <w:t xml:space="preserve">together </w:t>
      </w:r>
      <w:r w:rsidR="00A76895">
        <w:rPr>
          <w:rFonts w:ascii="Arial" w:hAnsi="Arial" w:cs="Arial"/>
          <w:sz w:val="20"/>
          <w:szCs w:val="20"/>
          <w:lang w:val="en-US"/>
        </w:rPr>
        <w:t xml:space="preserve">with the acceptance letter. </w:t>
      </w:r>
    </w:p>
    <w:p w:rsidR="00153757" w:rsidRDefault="001505DF" w:rsidP="0099633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EE74ED">
        <w:rPr>
          <w:rFonts w:ascii="Arial" w:hAnsi="Arial" w:cs="Arial"/>
          <w:sz w:val="20"/>
          <w:szCs w:val="20"/>
          <w:lang w:val="en-US"/>
        </w:rPr>
        <w:t>Information and assistance can be provided by the following contact points and</w:t>
      </w:r>
      <w:r w:rsid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Pr="00EE74ED">
        <w:rPr>
          <w:rFonts w:ascii="Arial" w:hAnsi="Arial" w:cs="Arial"/>
          <w:sz w:val="20"/>
          <w:szCs w:val="20"/>
          <w:lang w:val="en-US"/>
        </w:rPr>
        <w:t>information sources:</w:t>
      </w:r>
    </w:p>
    <w:p w:rsidR="001505DF" w:rsidRPr="008049EC" w:rsidRDefault="009016BE" w:rsidP="0099633B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9016BE">
        <w:rPr>
          <w:rFonts w:ascii="Arial" w:hAnsi="Arial" w:cs="Arial"/>
          <w:b/>
          <w:sz w:val="20"/>
          <w:szCs w:val="20"/>
          <w:lang w:val="en-US"/>
        </w:rPr>
        <w:t>eu-exchange</w:t>
      </w:r>
      <w:r w:rsidR="009D29C2" w:rsidRPr="009016BE">
        <w:rPr>
          <w:rFonts w:ascii="Arial" w:hAnsi="Arial" w:cs="Arial"/>
          <w:b/>
          <w:sz w:val="20"/>
          <w:szCs w:val="20"/>
          <w:lang w:val="en-US"/>
        </w:rPr>
        <w:t>@uni-bremen.de</w:t>
      </w:r>
      <w:r w:rsidR="009D29C2" w:rsidRPr="008049EC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2B4F8D" w:rsidRPr="00EE74ED" w:rsidRDefault="002B4F8D" w:rsidP="00153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505DF" w:rsidRPr="0099633B" w:rsidRDefault="00353FF9" w:rsidP="00353FF9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99633B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="0099633B" w:rsidRPr="0099633B">
        <w:rPr>
          <w:rFonts w:ascii="Arial" w:hAnsi="Arial" w:cs="Arial"/>
          <w:b/>
          <w:bCs/>
          <w:sz w:val="20"/>
          <w:szCs w:val="20"/>
          <w:lang w:val="en-US"/>
        </w:rPr>
        <w:t>.3</w:t>
      </w:r>
      <w:r w:rsidRPr="0099633B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1505DF" w:rsidRPr="0099633B">
        <w:rPr>
          <w:rFonts w:ascii="Arial" w:hAnsi="Arial" w:cs="Arial"/>
          <w:b/>
          <w:bCs/>
          <w:sz w:val="20"/>
          <w:szCs w:val="20"/>
          <w:lang w:val="en-US"/>
        </w:rPr>
        <w:t>Insurance</w:t>
      </w:r>
    </w:p>
    <w:p w:rsidR="001505DF" w:rsidRPr="00153757" w:rsidRDefault="00EE74ED" w:rsidP="0099633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Our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institutions will provide assistance in obtaining insurance</w:t>
      </w:r>
      <w:r w:rsidR="00530688"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for incoming and </w:t>
      </w:r>
      <w:r w:rsidR="00530688">
        <w:rPr>
          <w:rFonts w:ascii="Arial" w:hAnsi="Arial" w:cs="Arial"/>
          <w:sz w:val="20"/>
          <w:szCs w:val="20"/>
          <w:lang w:val="en-US"/>
        </w:rPr>
        <w:t>outgoing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="00530688">
        <w:rPr>
          <w:rFonts w:ascii="Arial" w:hAnsi="Arial" w:cs="Arial"/>
          <w:sz w:val="20"/>
          <w:szCs w:val="20"/>
          <w:lang w:val="en-US"/>
        </w:rPr>
        <w:t>students/staff</w:t>
      </w:r>
      <w:r w:rsidR="001505DF" w:rsidRPr="00EE74ED">
        <w:rPr>
          <w:rFonts w:ascii="Arial" w:hAnsi="Arial" w:cs="Arial"/>
          <w:sz w:val="20"/>
          <w:szCs w:val="20"/>
          <w:lang w:val="en-US"/>
        </w:rPr>
        <w:t>, according to the requirements of 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Erasmu</w:t>
      </w:r>
      <w:r w:rsidR="00D96FFC">
        <w:rPr>
          <w:rFonts w:ascii="Arial" w:hAnsi="Arial" w:cs="Arial"/>
          <w:sz w:val="20"/>
          <w:szCs w:val="20"/>
          <w:lang w:val="en-US"/>
        </w:rPr>
        <w:t>s Charter for Higher Education.</w:t>
      </w:r>
    </w:p>
    <w:p w:rsidR="00F11149" w:rsidRDefault="006214FD" w:rsidP="0099633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Incoming students need proof of a valid health insurance equivalent to the German statutory health insurance</w:t>
      </w:r>
      <w:r w:rsidR="004A7273">
        <w:rPr>
          <w:rFonts w:ascii="Arial" w:hAnsi="Arial" w:cs="Arial"/>
          <w:sz w:val="20"/>
          <w:szCs w:val="20"/>
          <w:lang w:val="en-US"/>
        </w:rPr>
        <w:t xml:space="preserve"> (EHIC Card)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="004A7273">
        <w:rPr>
          <w:rFonts w:ascii="Arial" w:hAnsi="Arial" w:cs="Arial"/>
          <w:sz w:val="20"/>
          <w:szCs w:val="20"/>
          <w:lang w:val="en-US"/>
        </w:rPr>
        <w:t xml:space="preserve">Travel insurances and private health insurances are usually not sufficient. </w:t>
      </w:r>
      <w:r>
        <w:rPr>
          <w:rFonts w:ascii="Arial" w:hAnsi="Arial" w:cs="Arial"/>
          <w:sz w:val="20"/>
          <w:szCs w:val="20"/>
          <w:lang w:val="en-US"/>
        </w:rPr>
        <w:t xml:space="preserve">More information can be </w:t>
      </w:r>
      <w:r w:rsidR="0099633B">
        <w:rPr>
          <w:rFonts w:ascii="Arial" w:hAnsi="Arial" w:cs="Arial"/>
          <w:sz w:val="20"/>
          <w:szCs w:val="20"/>
          <w:lang w:val="en-US"/>
        </w:rPr>
        <w:t>obtained in the newcomer portal</w:t>
      </w:r>
      <w:r w:rsidR="00F11149">
        <w:rPr>
          <w:rFonts w:ascii="Arial" w:hAnsi="Arial" w:cs="Arial"/>
          <w:sz w:val="20"/>
          <w:szCs w:val="20"/>
          <w:lang w:val="en-US"/>
        </w:rPr>
        <w:t>.</w:t>
      </w:r>
    </w:p>
    <w:p w:rsidR="001505DF" w:rsidRPr="007E585E" w:rsidRDefault="00F11149" w:rsidP="0099633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fr-FR"/>
        </w:rPr>
      </w:pPr>
      <w:r w:rsidRPr="009016BE">
        <w:rPr>
          <w:rFonts w:ascii="Arial" w:hAnsi="Arial" w:cs="Arial"/>
          <w:sz w:val="20"/>
          <w:szCs w:val="20"/>
          <w:lang w:val="fr-FR"/>
        </w:rPr>
        <w:t>Contact:</w:t>
      </w:r>
      <w:r w:rsidR="0099633B" w:rsidRPr="009016BE">
        <w:rPr>
          <w:rFonts w:ascii="Arial" w:hAnsi="Arial" w:cs="Arial"/>
          <w:sz w:val="20"/>
          <w:szCs w:val="20"/>
          <w:lang w:val="fr-FR"/>
        </w:rPr>
        <w:t xml:space="preserve"> </w:t>
      </w:r>
      <w:r w:rsidR="009016BE" w:rsidRPr="009016BE">
        <w:rPr>
          <w:rFonts w:ascii="Arial" w:hAnsi="Arial" w:cs="Arial"/>
          <w:b/>
          <w:sz w:val="20"/>
          <w:szCs w:val="20"/>
          <w:lang w:val="en-US"/>
        </w:rPr>
        <w:t>eu-exchange@uni-bremen.de</w:t>
      </w:r>
      <w:r w:rsidR="00EB6DDA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99633B" w:rsidRPr="007E585E" w:rsidRDefault="0099633B" w:rsidP="00153757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1505DF" w:rsidRPr="0099633B" w:rsidRDefault="0099633B" w:rsidP="00353FF9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99633B">
        <w:rPr>
          <w:rFonts w:ascii="Arial" w:hAnsi="Arial" w:cs="Arial"/>
          <w:b/>
          <w:bCs/>
          <w:sz w:val="20"/>
          <w:szCs w:val="20"/>
          <w:lang w:val="en-US"/>
        </w:rPr>
        <w:t>3.4.</w:t>
      </w:r>
      <w:r w:rsidR="00353FF9" w:rsidRPr="0099633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D7EC8" w:rsidRPr="0099633B">
        <w:rPr>
          <w:rFonts w:ascii="Arial" w:hAnsi="Arial" w:cs="Arial"/>
          <w:b/>
          <w:bCs/>
          <w:sz w:val="20"/>
          <w:szCs w:val="20"/>
          <w:lang w:val="en-US"/>
        </w:rPr>
        <w:t>Housing</w:t>
      </w:r>
    </w:p>
    <w:p w:rsidR="0099633B" w:rsidRDefault="00EE74ED" w:rsidP="0099633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Our institution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will guide incoming </w:t>
      </w:r>
      <w:r w:rsidR="00530688">
        <w:rPr>
          <w:rFonts w:ascii="Arial" w:hAnsi="Arial" w:cs="Arial"/>
          <w:sz w:val="20"/>
          <w:szCs w:val="20"/>
          <w:lang w:val="en-US"/>
        </w:rPr>
        <w:t>student/staff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in finding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accommodation, according to the requ</w:t>
      </w:r>
      <w:r>
        <w:rPr>
          <w:rFonts w:ascii="Arial" w:hAnsi="Arial" w:cs="Arial"/>
          <w:sz w:val="20"/>
          <w:szCs w:val="20"/>
          <w:lang w:val="en-US"/>
        </w:rPr>
        <w:t xml:space="preserve">irements of the Erasmus Charter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for Higher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Education.</w:t>
      </w:r>
      <w:r w:rsidR="00A76895">
        <w:rPr>
          <w:rFonts w:ascii="Arial" w:hAnsi="Arial" w:cs="Arial"/>
          <w:sz w:val="20"/>
          <w:szCs w:val="20"/>
          <w:lang w:val="en-US"/>
        </w:rPr>
        <w:t xml:space="preserve">  </w:t>
      </w:r>
      <w:r w:rsidR="006214FD">
        <w:rPr>
          <w:rFonts w:ascii="Arial" w:hAnsi="Arial" w:cs="Arial"/>
          <w:sz w:val="20"/>
          <w:szCs w:val="20"/>
          <w:lang w:val="en-US"/>
        </w:rPr>
        <w:t xml:space="preserve">Students have to notify our accommodation team if they wish to get assistance in finding accommodation by ticking the appropriate box in the online application form. </w:t>
      </w:r>
    </w:p>
    <w:p w:rsidR="00F11149" w:rsidRDefault="00A76895" w:rsidP="0099633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Detailed information is </w:t>
      </w:r>
      <w:r w:rsidR="006214FD">
        <w:rPr>
          <w:rFonts w:ascii="Arial" w:hAnsi="Arial" w:cs="Arial"/>
          <w:sz w:val="20"/>
          <w:szCs w:val="20"/>
          <w:lang w:val="en-US"/>
        </w:rPr>
        <w:t>also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2D7EC8">
        <w:rPr>
          <w:rFonts w:ascii="Arial" w:hAnsi="Arial" w:cs="Arial"/>
          <w:sz w:val="20"/>
          <w:szCs w:val="20"/>
          <w:lang w:val="en-US"/>
        </w:rPr>
        <w:t>provided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2D7EC8">
        <w:rPr>
          <w:rFonts w:ascii="Arial" w:hAnsi="Arial" w:cs="Arial"/>
          <w:sz w:val="20"/>
          <w:szCs w:val="20"/>
          <w:lang w:val="en-US"/>
        </w:rPr>
        <w:t>through the newcomer portal to which t</w:t>
      </w:r>
      <w:r>
        <w:rPr>
          <w:rFonts w:ascii="Arial" w:hAnsi="Arial" w:cs="Arial"/>
          <w:sz w:val="20"/>
          <w:szCs w:val="20"/>
          <w:lang w:val="en-US"/>
        </w:rPr>
        <w:t xml:space="preserve">hey get access </w:t>
      </w:r>
      <w:r w:rsidR="005C18F5">
        <w:rPr>
          <w:rFonts w:ascii="Arial" w:hAnsi="Arial" w:cs="Arial"/>
          <w:sz w:val="20"/>
          <w:szCs w:val="20"/>
          <w:lang w:val="en-US"/>
        </w:rPr>
        <w:t>after the end of the online application process.</w:t>
      </w:r>
      <w:r w:rsidR="004A727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9633B" w:rsidRPr="0099633B" w:rsidRDefault="004A7273" w:rsidP="00D96FF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9016BE">
        <w:rPr>
          <w:rFonts w:ascii="Arial" w:hAnsi="Arial" w:cs="Arial"/>
          <w:sz w:val="20"/>
          <w:szCs w:val="20"/>
          <w:lang w:val="en-US"/>
        </w:rPr>
        <w:t xml:space="preserve">Contact: </w:t>
      </w:r>
      <w:r w:rsidR="009016BE" w:rsidRPr="009016BE">
        <w:rPr>
          <w:rFonts w:ascii="Arial" w:hAnsi="Arial" w:cs="Arial"/>
          <w:b/>
          <w:sz w:val="20"/>
          <w:szCs w:val="20"/>
          <w:lang w:val="en-US"/>
        </w:rPr>
        <w:t>eu-exchange@uni-bremen.de</w:t>
      </w:r>
    </w:p>
    <w:p w:rsidR="0099633B" w:rsidRDefault="0099633B" w:rsidP="00EE74ED">
      <w:pPr>
        <w:spacing w:line="360" w:lineRule="auto"/>
        <w:rPr>
          <w:rFonts w:cs="Calibri"/>
          <w:lang w:val="en-US"/>
        </w:rPr>
      </w:pPr>
    </w:p>
    <w:p w:rsidR="008049EC" w:rsidRDefault="008B2D6C" w:rsidP="008B2D6C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  <w:r w:rsidRPr="00153757">
        <w:rPr>
          <w:rFonts w:ascii="Arial" w:hAnsi="Arial" w:cs="Arial"/>
          <w:b/>
          <w:sz w:val="20"/>
          <w:lang w:val="en-US"/>
        </w:rPr>
        <w:t>Any changes to this Annex will be published on our website:</w:t>
      </w:r>
    </w:p>
    <w:p w:rsidR="008B2D6C" w:rsidRPr="00153757" w:rsidRDefault="008B2D6C" w:rsidP="008B2D6C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  <w:r w:rsidRPr="00153757">
        <w:rPr>
          <w:rFonts w:ascii="Arial" w:hAnsi="Arial" w:cs="Arial"/>
          <w:b/>
          <w:sz w:val="20"/>
          <w:lang w:val="en-US"/>
        </w:rPr>
        <w:t xml:space="preserve"> </w:t>
      </w:r>
    </w:p>
    <w:p w:rsidR="008B2D6C" w:rsidRPr="00153757" w:rsidRDefault="009016BE" w:rsidP="009016BE">
      <w:pPr>
        <w:spacing w:line="360" w:lineRule="auto"/>
        <w:rPr>
          <w:rFonts w:ascii="Arial" w:hAnsi="Arial" w:cs="Arial"/>
          <w:sz w:val="20"/>
          <w:lang w:val="en-US"/>
        </w:rPr>
      </w:pPr>
      <w:r w:rsidRPr="009016BE">
        <w:rPr>
          <w:rFonts w:ascii="Arial" w:hAnsi="Arial" w:cs="Arial"/>
          <w:sz w:val="20"/>
          <w:lang w:val="en-US"/>
        </w:rPr>
        <w:t>https://www.uni-bremen.de/erasmus0/erasmus-internationale-dimension.html</w:t>
      </w:r>
    </w:p>
    <w:sectPr w:rsidR="008B2D6C" w:rsidRPr="00153757" w:rsidSect="006517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720" w:bottom="1134" w:left="851" w:header="680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DBA" w:rsidRDefault="006F1DBA" w:rsidP="009B7921">
      <w:pPr>
        <w:spacing w:after="0" w:line="240" w:lineRule="auto"/>
      </w:pPr>
      <w:r>
        <w:separator/>
      </w:r>
    </w:p>
  </w:endnote>
  <w:endnote w:type="continuationSeparator" w:id="0">
    <w:p w:rsidR="006F1DBA" w:rsidRDefault="006F1DBA" w:rsidP="009B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BD" w:rsidRDefault="005F6FB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49" w:rsidRPr="00710C2E" w:rsidRDefault="00CE2D49" w:rsidP="001A5FA3">
    <w:pPr>
      <w:pStyle w:val="Fuzeile"/>
      <w:tabs>
        <w:tab w:val="clear" w:pos="9072"/>
        <w:tab w:val="right" w:pos="10206"/>
      </w:tabs>
      <w:rPr>
        <w:sz w:val="16"/>
        <w:szCs w:val="16"/>
        <w:lang w:val="en-US"/>
      </w:rPr>
    </w:pPr>
    <w:r w:rsidRPr="00710C2E">
      <w:rPr>
        <w:rFonts w:ascii="Arial" w:hAnsi="Arial" w:cs="Arial"/>
        <w:sz w:val="16"/>
        <w:szCs w:val="16"/>
        <w:lang w:val="en-US"/>
      </w:rPr>
      <w:t xml:space="preserve">Update: </w:t>
    </w:r>
    <w:r w:rsidR="009016BE">
      <w:rPr>
        <w:rFonts w:ascii="Arial" w:hAnsi="Arial" w:cs="Arial"/>
        <w:sz w:val="16"/>
        <w:szCs w:val="16"/>
        <w:lang w:val="en-US"/>
      </w:rPr>
      <w:t>June</w:t>
    </w:r>
    <w:r w:rsidR="003F2E3B">
      <w:rPr>
        <w:rFonts w:ascii="Arial" w:hAnsi="Arial" w:cs="Arial"/>
        <w:sz w:val="16"/>
        <w:szCs w:val="16"/>
        <w:lang w:val="en-US"/>
      </w:rPr>
      <w:t xml:space="preserve"> </w:t>
    </w:r>
    <w:r w:rsidR="003F2E3B">
      <w:rPr>
        <w:rFonts w:ascii="Arial" w:hAnsi="Arial" w:cs="Arial"/>
        <w:sz w:val="16"/>
        <w:szCs w:val="16"/>
        <w:lang w:val="en-US"/>
      </w:rPr>
      <w:t>201</w:t>
    </w:r>
    <w:r w:rsidR="005F6FBD">
      <w:rPr>
        <w:rFonts w:ascii="Arial" w:hAnsi="Arial" w:cs="Arial"/>
        <w:sz w:val="16"/>
        <w:szCs w:val="16"/>
        <w:lang w:val="en-US"/>
      </w:rPr>
      <w:t>8</w:t>
    </w:r>
    <w:bookmarkStart w:id="0" w:name="_GoBack"/>
    <w:bookmarkEnd w:id="0"/>
    <w:r w:rsidRPr="00710C2E">
      <w:rPr>
        <w:sz w:val="16"/>
        <w:szCs w:val="16"/>
        <w:lang w:val="en-US"/>
      </w:rPr>
      <w:tab/>
    </w:r>
    <w:r w:rsidRPr="00710C2E">
      <w:rPr>
        <w:sz w:val="16"/>
        <w:szCs w:val="16"/>
        <w:lang w:val="en-US"/>
      </w:rPr>
      <w:tab/>
    </w:r>
    <w:r w:rsidRPr="00710C2E">
      <w:rPr>
        <w:rFonts w:ascii="Arial" w:hAnsi="Arial" w:cs="Arial"/>
        <w:sz w:val="16"/>
        <w:szCs w:val="16"/>
        <w:lang w:val="en-US"/>
      </w:rPr>
      <w:t xml:space="preserve">Page </w:t>
    </w:r>
    <w:r w:rsidRPr="00710C2E">
      <w:rPr>
        <w:rFonts w:ascii="Arial" w:hAnsi="Arial" w:cs="Arial"/>
        <w:sz w:val="16"/>
        <w:szCs w:val="16"/>
        <w:lang w:val="en-US"/>
      </w:rPr>
      <w:fldChar w:fldCharType="begin"/>
    </w:r>
    <w:r w:rsidRPr="00710C2E">
      <w:rPr>
        <w:rFonts w:ascii="Arial" w:hAnsi="Arial" w:cs="Arial"/>
        <w:sz w:val="16"/>
        <w:szCs w:val="16"/>
        <w:lang w:val="en-US"/>
      </w:rPr>
      <w:instrText>PAGE  \* Arabic  \* MERGEFORMAT</w:instrText>
    </w:r>
    <w:r w:rsidRPr="00710C2E">
      <w:rPr>
        <w:rFonts w:ascii="Arial" w:hAnsi="Arial" w:cs="Arial"/>
        <w:sz w:val="16"/>
        <w:szCs w:val="16"/>
        <w:lang w:val="en-US"/>
      </w:rPr>
      <w:fldChar w:fldCharType="separate"/>
    </w:r>
    <w:r w:rsidR="005F6FBD">
      <w:rPr>
        <w:rFonts w:ascii="Arial" w:hAnsi="Arial" w:cs="Arial"/>
        <w:noProof/>
        <w:sz w:val="16"/>
        <w:szCs w:val="16"/>
        <w:lang w:val="en-US"/>
      </w:rPr>
      <w:t>1</w:t>
    </w:r>
    <w:r w:rsidRPr="00710C2E">
      <w:rPr>
        <w:rFonts w:ascii="Arial" w:hAnsi="Arial" w:cs="Arial"/>
        <w:sz w:val="16"/>
        <w:szCs w:val="16"/>
        <w:lang w:val="en-US"/>
      </w:rPr>
      <w:fldChar w:fldCharType="end"/>
    </w:r>
    <w:r w:rsidRPr="00710C2E">
      <w:rPr>
        <w:rFonts w:ascii="Arial" w:hAnsi="Arial" w:cs="Arial"/>
        <w:sz w:val="16"/>
        <w:szCs w:val="16"/>
        <w:lang w:val="en-US"/>
      </w:rPr>
      <w:t xml:space="preserve"> / </w:t>
    </w:r>
    <w:r w:rsidRPr="00710C2E">
      <w:rPr>
        <w:rFonts w:ascii="Arial" w:hAnsi="Arial" w:cs="Arial"/>
        <w:sz w:val="16"/>
        <w:szCs w:val="16"/>
        <w:lang w:val="en-US"/>
      </w:rPr>
      <w:fldChar w:fldCharType="begin"/>
    </w:r>
    <w:r w:rsidRPr="00710C2E">
      <w:rPr>
        <w:rFonts w:ascii="Arial" w:hAnsi="Arial" w:cs="Arial"/>
        <w:sz w:val="16"/>
        <w:szCs w:val="16"/>
        <w:lang w:val="en-US"/>
      </w:rPr>
      <w:instrText>NUMPAGES  \* Arabic  \* MERGEFORMAT</w:instrText>
    </w:r>
    <w:r w:rsidRPr="00710C2E">
      <w:rPr>
        <w:rFonts w:ascii="Arial" w:hAnsi="Arial" w:cs="Arial"/>
        <w:sz w:val="16"/>
        <w:szCs w:val="16"/>
        <w:lang w:val="en-US"/>
      </w:rPr>
      <w:fldChar w:fldCharType="separate"/>
    </w:r>
    <w:r w:rsidR="005F6FBD">
      <w:rPr>
        <w:rFonts w:ascii="Arial" w:hAnsi="Arial" w:cs="Arial"/>
        <w:noProof/>
        <w:sz w:val="16"/>
        <w:szCs w:val="16"/>
        <w:lang w:val="en-US"/>
      </w:rPr>
      <w:t>3</w:t>
    </w:r>
    <w:r w:rsidRPr="00710C2E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BD" w:rsidRDefault="005F6F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DBA" w:rsidRDefault="006F1DBA" w:rsidP="009B7921">
      <w:pPr>
        <w:spacing w:after="0" w:line="240" w:lineRule="auto"/>
      </w:pPr>
      <w:r>
        <w:separator/>
      </w:r>
    </w:p>
  </w:footnote>
  <w:footnote w:type="continuationSeparator" w:id="0">
    <w:p w:rsidR="006F1DBA" w:rsidRDefault="006F1DBA" w:rsidP="009B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BD" w:rsidRDefault="005F6FB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49" w:rsidRPr="00710C2E" w:rsidRDefault="00CE2D49" w:rsidP="00710C2E">
    <w:pPr>
      <w:pStyle w:val="Kopfzeile"/>
      <w:jc w:val="right"/>
      <w:rPr>
        <w:rFonts w:ascii="Arial" w:hAnsi="Arial" w:cs="Arial"/>
        <w:sz w:val="16"/>
        <w:szCs w:val="16"/>
        <w:lang w:val="en-US"/>
      </w:rPr>
    </w:pPr>
    <w:r w:rsidRPr="00710C2E">
      <w:rPr>
        <w:rFonts w:ascii="Arial" w:hAnsi="Arial" w:cs="Arial"/>
        <w:sz w:val="16"/>
        <w:szCs w:val="16"/>
        <w:lang w:val="en-US"/>
      </w:rPr>
      <w:t xml:space="preserve">Annex to Erasmus+ Inter-Institutional </w:t>
    </w:r>
    <w:proofErr w:type="spellStart"/>
    <w:r w:rsidRPr="00710C2E">
      <w:rPr>
        <w:rFonts w:ascii="Arial" w:hAnsi="Arial" w:cs="Arial"/>
        <w:sz w:val="16"/>
        <w:szCs w:val="16"/>
        <w:lang w:val="en-US"/>
      </w:rPr>
      <w:t>Agreement|Universität</w:t>
    </w:r>
    <w:proofErr w:type="spellEnd"/>
    <w:r w:rsidRPr="00710C2E">
      <w:rPr>
        <w:rFonts w:ascii="Arial" w:hAnsi="Arial" w:cs="Arial"/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en-US"/>
      </w:rPr>
      <w:t>Bremen|D-BREMEN01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BD" w:rsidRDefault="005F6FB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B52"/>
    <w:multiLevelType w:val="multilevel"/>
    <w:tmpl w:val="2E443E12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">
    <w:nsid w:val="14C75C1C"/>
    <w:multiLevelType w:val="hybridMultilevel"/>
    <w:tmpl w:val="890036A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22611"/>
    <w:multiLevelType w:val="hybridMultilevel"/>
    <w:tmpl w:val="9CD28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D03C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C00090"/>
    <w:multiLevelType w:val="hybridMultilevel"/>
    <w:tmpl w:val="A5BA83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A2C0D"/>
    <w:multiLevelType w:val="hybridMultilevel"/>
    <w:tmpl w:val="6CA8C56C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D6031"/>
    <w:multiLevelType w:val="hybridMultilevel"/>
    <w:tmpl w:val="23ACFC4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8">
    <w:nsid w:val="53076BB8"/>
    <w:multiLevelType w:val="hybridMultilevel"/>
    <w:tmpl w:val="330A7C4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5404A"/>
    <w:multiLevelType w:val="hybridMultilevel"/>
    <w:tmpl w:val="5EDCBC20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00659"/>
    <w:multiLevelType w:val="hybridMultilevel"/>
    <w:tmpl w:val="8396797E"/>
    <w:lvl w:ilvl="0" w:tplc="0407001B">
      <w:start w:val="1"/>
      <w:numFmt w:val="lowerRoman"/>
      <w:lvlText w:val="%1."/>
      <w:lvlJc w:val="right"/>
      <w:pPr>
        <w:ind w:left="2340" w:hanging="360"/>
      </w:pPr>
    </w:lvl>
    <w:lvl w:ilvl="1" w:tplc="04070019" w:tentative="1">
      <w:start w:val="1"/>
      <w:numFmt w:val="lowerLetter"/>
      <w:lvlText w:val="%2."/>
      <w:lvlJc w:val="left"/>
      <w:pPr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DF"/>
    <w:rsid w:val="00033D8D"/>
    <w:rsid w:val="00035505"/>
    <w:rsid w:val="000725B8"/>
    <w:rsid w:val="00074874"/>
    <w:rsid w:val="000873F6"/>
    <w:rsid w:val="00093325"/>
    <w:rsid w:val="000B1921"/>
    <w:rsid w:val="000B2994"/>
    <w:rsid w:val="000B5E07"/>
    <w:rsid w:val="000D3CB3"/>
    <w:rsid w:val="000D63AF"/>
    <w:rsid w:val="000F350E"/>
    <w:rsid w:val="00101642"/>
    <w:rsid w:val="00141EF0"/>
    <w:rsid w:val="001505DF"/>
    <w:rsid w:val="00153757"/>
    <w:rsid w:val="001664B7"/>
    <w:rsid w:val="00173FCA"/>
    <w:rsid w:val="00175F73"/>
    <w:rsid w:val="00192708"/>
    <w:rsid w:val="001950DA"/>
    <w:rsid w:val="001A5FA3"/>
    <w:rsid w:val="001B3CF1"/>
    <w:rsid w:val="001D6C19"/>
    <w:rsid w:val="001D72D5"/>
    <w:rsid w:val="001E42DB"/>
    <w:rsid w:val="00224CF4"/>
    <w:rsid w:val="0023465A"/>
    <w:rsid w:val="00236EC7"/>
    <w:rsid w:val="0024039D"/>
    <w:rsid w:val="002637BA"/>
    <w:rsid w:val="00275475"/>
    <w:rsid w:val="002B1427"/>
    <w:rsid w:val="002B4F8D"/>
    <w:rsid w:val="002C4D25"/>
    <w:rsid w:val="002D7EC8"/>
    <w:rsid w:val="002E5804"/>
    <w:rsid w:val="00305699"/>
    <w:rsid w:val="00341F21"/>
    <w:rsid w:val="00343CB6"/>
    <w:rsid w:val="00353FF9"/>
    <w:rsid w:val="003B1C35"/>
    <w:rsid w:val="003D1A24"/>
    <w:rsid w:val="003F2E3B"/>
    <w:rsid w:val="00416CF8"/>
    <w:rsid w:val="00417924"/>
    <w:rsid w:val="00434D55"/>
    <w:rsid w:val="0044687C"/>
    <w:rsid w:val="004758C2"/>
    <w:rsid w:val="004A7273"/>
    <w:rsid w:val="004C0B6E"/>
    <w:rsid w:val="004F2D70"/>
    <w:rsid w:val="004F3FA0"/>
    <w:rsid w:val="004F5AC0"/>
    <w:rsid w:val="00506346"/>
    <w:rsid w:val="00506541"/>
    <w:rsid w:val="00530688"/>
    <w:rsid w:val="005559F4"/>
    <w:rsid w:val="00574C7F"/>
    <w:rsid w:val="00595E58"/>
    <w:rsid w:val="005B1E5F"/>
    <w:rsid w:val="005B1F5B"/>
    <w:rsid w:val="005C18F5"/>
    <w:rsid w:val="005D78A4"/>
    <w:rsid w:val="005F6FBD"/>
    <w:rsid w:val="00606596"/>
    <w:rsid w:val="006214FD"/>
    <w:rsid w:val="006353BE"/>
    <w:rsid w:val="00651742"/>
    <w:rsid w:val="00675061"/>
    <w:rsid w:val="00683BC9"/>
    <w:rsid w:val="006A33A5"/>
    <w:rsid w:val="006F1DBA"/>
    <w:rsid w:val="00710C2E"/>
    <w:rsid w:val="00726078"/>
    <w:rsid w:val="00755131"/>
    <w:rsid w:val="00763B82"/>
    <w:rsid w:val="007E585E"/>
    <w:rsid w:val="008049EC"/>
    <w:rsid w:val="008551E6"/>
    <w:rsid w:val="0086659F"/>
    <w:rsid w:val="008761BD"/>
    <w:rsid w:val="00895433"/>
    <w:rsid w:val="008A4CBA"/>
    <w:rsid w:val="008B2D6C"/>
    <w:rsid w:val="008B4656"/>
    <w:rsid w:val="008E5715"/>
    <w:rsid w:val="00900087"/>
    <w:rsid w:val="009016BE"/>
    <w:rsid w:val="00963807"/>
    <w:rsid w:val="00972E4D"/>
    <w:rsid w:val="00990FBE"/>
    <w:rsid w:val="0099633B"/>
    <w:rsid w:val="00997BBA"/>
    <w:rsid w:val="009A3ADF"/>
    <w:rsid w:val="009B5390"/>
    <w:rsid w:val="009B7921"/>
    <w:rsid w:val="009D29C2"/>
    <w:rsid w:val="00A76895"/>
    <w:rsid w:val="00AA5A9C"/>
    <w:rsid w:val="00B05DD6"/>
    <w:rsid w:val="00B0634A"/>
    <w:rsid w:val="00B0643E"/>
    <w:rsid w:val="00B33F74"/>
    <w:rsid w:val="00B3523F"/>
    <w:rsid w:val="00BB15A2"/>
    <w:rsid w:val="00BB1777"/>
    <w:rsid w:val="00BB5FDF"/>
    <w:rsid w:val="00BC6461"/>
    <w:rsid w:val="00CB5B56"/>
    <w:rsid w:val="00CC0477"/>
    <w:rsid w:val="00CC365A"/>
    <w:rsid w:val="00CD14E5"/>
    <w:rsid w:val="00CE2D49"/>
    <w:rsid w:val="00D40DDD"/>
    <w:rsid w:val="00D4422D"/>
    <w:rsid w:val="00D66AE5"/>
    <w:rsid w:val="00D96FFC"/>
    <w:rsid w:val="00DA0CA1"/>
    <w:rsid w:val="00DA610F"/>
    <w:rsid w:val="00DC55EB"/>
    <w:rsid w:val="00E75371"/>
    <w:rsid w:val="00E93AD4"/>
    <w:rsid w:val="00EA3D62"/>
    <w:rsid w:val="00EB6DDA"/>
    <w:rsid w:val="00EE74ED"/>
    <w:rsid w:val="00F11149"/>
    <w:rsid w:val="00F11818"/>
    <w:rsid w:val="00F43A79"/>
    <w:rsid w:val="00F96435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0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1505DF"/>
    <w:pPr>
      <w:ind w:left="720"/>
      <w:contextualSpacing/>
    </w:pPr>
  </w:style>
  <w:style w:type="table" w:styleId="HellesRaster">
    <w:name w:val="Light Grid"/>
    <w:basedOn w:val="NormaleTabelle"/>
    <w:uiPriority w:val="62"/>
    <w:rsid w:val="00EE74E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yperlink">
    <w:name w:val="Hyperlink"/>
    <w:uiPriority w:val="99"/>
    <w:unhideWhenUsed/>
    <w:rsid w:val="00EE74E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B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7921"/>
  </w:style>
  <w:style w:type="paragraph" w:styleId="Fuzeile">
    <w:name w:val="footer"/>
    <w:basedOn w:val="Standard"/>
    <w:link w:val="FuzeileZchn"/>
    <w:uiPriority w:val="99"/>
    <w:unhideWhenUsed/>
    <w:rsid w:val="009B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9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51E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8551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51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551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51E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551E6"/>
    <w:rPr>
      <w:b/>
      <w:bCs/>
      <w:sz w:val="20"/>
      <w:szCs w:val="20"/>
    </w:rPr>
  </w:style>
  <w:style w:type="character" w:styleId="BesuchterHyperlink">
    <w:name w:val="FollowedHyperlink"/>
    <w:uiPriority w:val="99"/>
    <w:semiHidden/>
    <w:unhideWhenUsed/>
    <w:rsid w:val="0023465A"/>
    <w:rPr>
      <w:color w:val="800080"/>
      <w:u w:val="single"/>
    </w:rPr>
  </w:style>
  <w:style w:type="paragraph" w:styleId="Funotentext">
    <w:name w:val="footnote text"/>
    <w:link w:val="FunotentextZchn"/>
    <w:rsid w:val="00763B82"/>
    <w:pPr>
      <w:pBdr>
        <w:top w:val="nil"/>
        <w:left w:val="nil"/>
        <w:bottom w:val="nil"/>
        <w:right w:val="nil"/>
        <w:between w:val="nil"/>
        <w:bar w:val="nil"/>
      </w:pBdr>
      <w:spacing w:after="240"/>
      <w:ind w:left="357" w:hanging="357"/>
      <w:jc w:val="both"/>
    </w:pPr>
    <w:rPr>
      <w:rFonts w:ascii="Times New Roman" w:eastAsia="Times New Roman" w:hAnsi="Times New Roman"/>
      <w:color w:val="000000"/>
      <w:u w:color="000000"/>
      <w:bdr w:val="nil"/>
      <w:lang w:val="fr-FR" w:eastAsia="en-GB"/>
    </w:rPr>
  </w:style>
  <w:style w:type="character" w:customStyle="1" w:styleId="FunotentextZchn">
    <w:name w:val="Fußnotentext Zchn"/>
    <w:link w:val="Funotentext"/>
    <w:rsid w:val="00763B82"/>
    <w:rPr>
      <w:rFonts w:ascii="Times New Roman" w:eastAsia="Times New Roman" w:hAnsi="Times New Roman"/>
      <w:color w:val="000000"/>
      <w:u w:color="000000"/>
      <w:bdr w:val="nil"/>
      <w:lang w:val="fr-FR"/>
    </w:rPr>
  </w:style>
  <w:style w:type="character" w:customStyle="1" w:styleId="Hyperlink1">
    <w:name w:val="Hyperlink.1"/>
    <w:rsid w:val="00763B82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KeineListe"/>
    <w:rsid w:val="00763B82"/>
    <w:pPr>
      <w:numPr>
        <w:numId w:val="10"/>
      </w:numPr>
    </w:pPr>
  </w:style>
  <w:style w:type="numbering" w:customStyle="1" w:styleId="List1">
    <w:name w:val="List 1"/>
    <w:basedOn w:val="KeineListe"/>
    <w:rsid w:val="00763B82"/>
    <w:pPr>
      <w:numPr>
        <w:numId w:val="11"/>
      </w:numPr>
    </w:pPr>
  </w:style>
  <w:style w:type="character" w:styleId="Funotenzeichen">
    <w:name w:val="footnote reference"/>
    <w:uiPriority w:val="99"/>
    <w:semiHidden/>
    <w:unhideWhenUsed/>
    <w:rsid w:val="00763B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0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1505DF"/>
    <w:pPr>
      <w:ind w:left="720"/>
      <w:contextualSpacing/>
    </w:pPr>
  </w:style>
  <w:style w:type="table" w:styleId="HellesRaster">
    <w:name w:val="Light Grid"/>
    <w:basedOn w:val="NormaleTabelle"/>
    <w:uiPriority w:val="62"/>
    <w:rsid w:val="00EE74E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yperlink">
    <w:name w:val="Hyperlink"/>
    <w:uiPriority w:val="99"/>
    <w:unhideWhenUsed/>
    <w:rsid w:val="00EE74E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B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7921"/>
  </w:style>
  <w:style w:type="paragraph" w:styleId="Fuzeile">
    <w:name w:val="footer"/>
    <w:basedOn w:val="Standard"/>
    <w:link w:val="FuzeileZchn"/>
    <w:uiPriority w:val="99"/>
    <w:unhideWhenUsed/>
    <w:rsid w:val="009B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9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51E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8551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51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551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51E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551E6"/>
    <w:rPr>
      <w:b/>
      <w:bCs/>
      <w:sz w:val="20"/>
      <w:szCs w:val="20"/>
    </w:rPr>
  </w:style>
  <w:style w:type="character" w:styleId="BesuchterHyperlink">
    <w:name w:val="FollowedHyperlink"/>
    <w:uiPriority w:val="99"/>
    <w:semiHidden/>
    <w:unhideWhenUsed/>
    <w:rsid w:val="0023465A"/>
    <w:rPr>
      <w:color w:val="800080"/>
      <w:u w:val="single"/>
    </w:rPr>
  </w:style>
  <w:style w:type="paragraph" w:styleId="Funotentext">
    <w:name w:val="footnote text"/>
    <w:link w:val="FunotentextZchn"/>
    <w:rsid w:val="00763B82"/>
    <w:pPr>
      <w:pBdr>
        <w:top w:val="nil"/>
        <w:left w:val="nil"/>
        <w:bottom w:val="nil"/>
        <w:right w:val="nil"/>
        <w:between w:val="nil"/>
        <w:bar w:val="nil"/>
      </w:pBdr>
      <w:spacing w:after="240"/>
      <w:ind w:left="357" w:hanging="357"/>
      <w:jc w:val="both"/>
    </w:pPr>
    <w:rPr>
      <w:rFonts w:ascii="Times New Roman" w:eastAsia="Times New Roman" w:hAnsi="Times New Roman"/>
      <w:color w:val="000000"/>
      <w:u w:color="000000"/>
      <w:bdr w:val="nil"/>
      <w:lang w:val="fr-FR" w:eastAsia="en-GB"/>
    </w:rPr>
  </w:style>
  <w:style w:type="character" w:customStyle="1" w:styleId="FunotentextZchn">
    <w:name w:val="Fußnotentext Zchn"/>
    <w:link w:val="Funotentext"/>
    <w:rsid w:val="00763B82"/>
    <w:rPr>
      <w:rFonts w:ascii="Times New Roman" w:eastAsia="Times New Roman" w:hAnsi="Times New Roman"/>
      <w:color w:val="000000"/>
      <w:u w:color="000000"/>
      <w:bdr w:val="nil"/>
      <w:lang w:val="fr-FR"/>
    </w:rPr>
  </w:style>
  <w:style w:type="character" w:customStyle="1" w:styleId="Hyperlink1">
    <w:name w:val="Hyperlink.1"/>
    <w:rsid w:val="00763B82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KeineListe"/>
    <w:rsid w:val="00763B82"/>
    <w:pPr>
      <w:numPr>
        <w:numId w:val="10"/>
      </w:numPr>
    </w:pPr>
  </w:style>
  <w:style w:type="numbering" w:customStyle="1" w:styleId="List1">
    <w:name w:val="List 1"/>
    <w:basedOn w:val="KeineListe"/>
    <w:rsid w:val="00763B82"/>
    <w:pPr>
      <w:numPr>
        <w:numId w:val="11"/>
      </w:numPr>
    </w:pPr>
  </w:style>
  <w:style w:type="character" w:styleId="Funotenzeichen">
    <w:name w:val="footnote reference"/>
    <w:uiPriority w:val="99"/>
    <w:semiHidden/>
    <w:unhideWhenUsed/>
    <w:rsid w:val="00763B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uni-bremen.de/en/studies/getting-started-with-your-studies/course-catalog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opass.cedefop.europa.eu/en/resources/european-language-levels-ce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uni-bremen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4729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Erasmus + Agreement</vt:lpstr>
    </vt:vector>
  </TitlesOfParts>
  <LinksUpToDate>false</LinksUpToDate>
  <CharactersWithSpaces>5469</CharactersWithSpaces>
  <SharedDoc>false</SharedDoc>
  <HLinks>
    <vt:vector size="54" baseType="variant">
      <vt:variant>
        <vt:i4>1048649</vt:i4>
      </vt:variant>
      <vt:variant>
        <vt:i4>24</vt:i4>
      </vt:variant>
      <vt:variant>
        <vt:i4>0</vt:i4>
      </vt:variant>
      <vt:variant>
        <vt:i4>5</vt:i4>
      </vt:variant>
      <vt:variant>
        <vt:lpwstr>http://www.uni-bremen.de/en/international/international-cooperation/erasmus-partner.html</vt:lpwstr>
      </vt:variant>
      <vt:variant>
        <vt:lpwstr/>
      </vt:variant>
      <vt:variant>
        <vt:i4>2162733</vt:i4>
      </vt:variant>
      <vt:variant>
        <vt:i4>21</vt:i4>
      </vt:variant>
      <vt:variant>
        <vt:i4>0</vt:i4>
      </vt:variant>
      <vt:variant>
        <vt:i4>5</vt:i4>
      </vt:variant>
      <vt:variant>
        <vt:lpwstr>http://www.uni-bremen.de/en/international/your-stay-in-bremen/housing.html</vt:lpwstr>
      </vt:variant>
      <vt:variant>
        <vt:lpwstr/>
      </vt:variant>
      <vt:variant>
        <vt:i4>8192021</vt:i4>
      </vt:variant>
      <vt:variant>
        <vt:i4>18</vt:i4>
      </vt:variant>
      <vt:variant>
        <vt:i4>0</vt:i4>
      </vt:variant>
      <vt:variant>
        <vt:i4>5</vt:i4>
      </vt:variant>
      <vt:variant>
        <vt:lpwstr>mailto:incoming@uni-bremen.de</vt:lpwstr>
      </vt:variant>
      <vt:variant>
        <vt:lpwstr/>
      </vt:variant>
      <vt:variant>
        <vt:i4>8192021</vt:i4>
      </vt:variant>
      <vt:variant>
        <vt:i4>15</vt:i4>
      </vt:variant>
      <vt:variant>
        <vt:i4>0</vt:i4>
      </vt:variant>
      <vt:variant>
        <vt:i4>5</vt:i4>
      </vt:variant>
      <vt:variant>
        <vt:lpwstr>mailto:incoming@uni-bremen.de</vt:lpwstr>
      </vt:variant>
      <vt:variant>
        <vt:lpwstr/>
      </vt:variant>
      <vt:variant>
        <vt:i4>8192021</vt:i4>
      </vt:variant>
      <vt:variant>
        <vt:i4>12</vt:i4>
      </vt:variant>
      <vt:variant>
        <vt:i4>0</vt:i4>
      </vt:variant>
      <vt:variant>
        <vt:i4>5</vt:i4>
      </vt:variant>
      <vt:variant>
        <vt:lpwstr>mailto:incoming@uni-bremen.de</vt:lpwstr>
      </vt:variant>
      <vt:variant>
        <vt:lpwstr/>
      </vt:variant>
      <vt:variant>
        <vt:i4>5832769</vt:i4>
      </vt:variant>
      <vt:variant>
        <vt:i4>9</vt:i4>
      </vt:variant>
      <vt:variant>
        <vt:i4>0</vt:i4>
      </vt:variant>
      <vt:variant>
        <vt:i4>5</vt:i4>
      </vt:variant>
      <vt:variant>
        <vt:lpwstr>http://www.uni-bremen.de/en/studies/lecture-courses/courses.html</vt:lpwstr>
      </vt:variant>
      <vt:variant>
        <vt:lpwstr/>
      </vt:variant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2752557</vt:i4>
      </vt:variant>
      <vt:variant>
        <vt:i4>3</vt:i4>
      </vt:variant>
      <vt:variant>
        <vt:i4>0</vt:i4>
      </vt:variant>
      <vt:variant>
        <vt:i4>5</vt:i4>
      </vt:variant>
      <vt:variant>
        <vt:lpwstr>http://www.uni-bremen.de/en/international/ways-to-the-university-of-bremen/visiting-students-exchange.html</vt:lpwstr>
      </vt:variant>
      <vt:variant>
        <vt:lpwstr/>
      </vt:variant>
      <vt:variant>
        <vt:i4>1966175</vt:i4>
      </vt:variant>
      <vt:variant>
        <vt:i4>0</vt:i4>
      </vt:variant>
      <vt:variant>
        <vt:i4>0</vt:i4>
      </vt:variant>
      <vt:variant>
        <vt:i4>5</vt:i4>
      </vt:variant>
      <vt:variant>
        <vt:lpwstr>http://uni-bremen.de/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+ Agreement</dc:title>
  <dc:creator/>
  <cp:lastModifiedBy/>
  <cp:revision>1</cp:revision>
  <dcterms:created xsi:type="dcterms:W3CDTF">2018-06-14T09:46:00Z</dcterms:created>
  <dcterms:modified xsi:type="dcterms:W3CDTF">2018-06-14T10:19:00Z</dcterms:modified>
</cp:coreProperties>
</file>